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620443" w:rsidRPr="003F5006" w:rsidTr="0025447E">
        <w:tc>
          <w:tcPr>
            <w:tcW w:w="1719" w:type="dxa"/>
          </w:tcPr>
          <w:p w:rsidR="00620443" w:rsidRPr="003F5006" w:rsidRDefault="000D0B7D" w:rsidP="0025447E">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9.75pt;height:98.25pt;visibility:visible">
                  <v:imagedata r:id="rId7" o:title=""/>
                </v:shape>
              </w:pict>
            </w:r>
          </w:p>
        </w:tc>
        <w:tc>
          <w:tcPr>
            <w:tcW w:w="7796" w:type="dxa"/>
          </w:tcPr>
          <w:p w:rsidR="00620443" w:rsidRPr="003F5006" w:rsidRDefault="0079529A" w:rsidP="0025447E">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620443" w:rsidRPr="003F5006">
              <w:rPr>
                <w:rFonts w:ascii="Times New Roman" w:hAnsi="Times New Roman" w:cs="Times New Roman"/>
                <w:b/>
                <w:szCs w:val="24"/>
              </w:rPr>
              <w:t>втономная некоммерческая образовательная организация</w:t>
            </w:r>
          </w:p>
          <w:p w:rsidR="00620443" w:rsidRPr="003F5006" w:rsidRDefault="00620443" w:rsidP="0025447E">
            <w:pPr>
              <w:spacing w:line="360" w:lineRule="auto"/>
              <w:contextualSpacing/>
              <w:jc w:val="center"/>
              <w:rPr>
                <w:rFonts w:ascii="Times New Roman" w:hAnsi="Times New Roman" w:cs="Times New Roman"/>
                <w:b/>
                <w:szCs w:val="24"/>
              </w:rPr>
            </w:pPr>
            <w:r w:rsidRPr="003F5006">
              <w:rPr>
                <w:rFonts w:ascii="Times New Roman" w:hAnsi="Times New Roman" w:cs="Times New Roman"/>
                <w:b/>
                <w:szCs w:val="24"/>
              </w:rPr>
              <w:t>высшего образования Центросоюза Российской Федерации</w:t>
            </w:r>
          </w:p>
          <w:p w:rsidR="00620443" w:rsidRPr="003F5006" w:rsidRDefault="00620443" w:rsidP="0025447E">
            <w:pPr>
              <w:spacing w:line="360" w:lineRule="auto"/>
              <w:contextualSpacing/>
              <w:jc w:val="center"/>
              <w:rPr>
                <w:szCs w:val="28"/>
              </w:rPr>
            </w:pPr>
            <w:r w:rsidRPr="003F5006">
              <w:rPr>
                <w:rFonts w:ascii="Times New Roman" w:hAnsi="Times New Roman" w:cs="Times New Roman"/>
                <w:b/>
                <w:szCs w:val="28"/>
              </w:rPr>
              <w:t>«Сибирский университет потребительской кооперации»</w:t>
            </w:r>
          </w:p>
        </w:tc>
      </w:tr>
    </w:tbl>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Методические указания к выполнению </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r w:rsidRPr="000D2E7E">
        <w:rPr>
          <w:rFonts w:ascii="Times New Roman" w:hAnsi="Times New Roman" w:cs="Times New Roman"/>
          <w:sz w:val="28"/>
          <w:szCs w:val="28"/>
          <w:lang w:eastAsia="ru-RU"/>
        </w:rPr>
        <w:t>курсовой работы по дисциплине:</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774915"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774915">
        <w:rPr>
          <w:rFonts w:ascii="Times New Roman" w:hAnsi="Times New Roman" w:cs="Times New Roman"/>
          <w:b/>
          <w:bCs/>
          <w:sz w:val="28"/>
          <w:szCs w:val="28"/>
          <w:lang w:eastAsia="ru-RU"/>
        </w:rPr>
        <w:t>ОРГАНИЗАЦИЯ ГОСТИНИЧНОГО ДЕЛА</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для обучающихся </w:t>
      </w:r>
    </w:p>
    <w:p w:rsidR="00620443" w:rsidRPr="00CF2FF6" w:rsidRDefault="00620443"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направления подготовки </w:t>
      </w:r>
      <w:r w:rsidRPr="00602A58">
        <w:rPr>
          <w:rFonts w:ascii="Times New Roman" w:hAnsi="Times New Roman" w:cs="Times New Roman"/>
          <w:color w:val="000000"/>
          <w:sz w:val="28"/>
          <w:szCs w:val="28"/>
          <w:lang w:eastAsia="ru-RU"/>
        </w:rPr>
        <w:t>43.03.03 Гостиничное дело</w:t>
      </w:r>
      <w:r w:rsidRPr="00CF2FF6">
        <w:rPr>
          <w:rFonts w:ascii="Times New Roman" w:hAnsi="Times New Roman" w:cs="Times New Roman"/>
          <w:color w:val="000000"/>
          <w:sz w:val="28"/>
          <w:szCs w:val="28"/>
          <w:lang w:eastAsia="ru-RU"/>
        </w:rPr>
        <w:t>,</w:t>
      </w:r>
    </w:p>
    <w:p w:rsidR="00620443" w:rsidRPr="000D2E7E" w:rsidRDefault="00620443"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CF2FF6">
        <w:rPr>
          <w:rFonts w:ascii="Times New Roman" w:hAnsi="Times New Roman" w:cs="Times New Roman"/>
          <w:color w:val="000000"/>
          <w:sz w:val="28"/>
          <w:szCs w:val="28"/>
          <w:lang w:eastAsia="ru-RU"/>
        </w:rPr>
        <w:t xml:space="preserve">направленность (профиль): </w:t>
      </w:r>
      <w:r w:rsidRPr="00602A58">
        <w:rPr>
          <w:rFonts w:ascii="Times New Roman" w:hAnsi="Times New Roman" w:cs="Times New Roman"/>
          <w:color w:val="000000"/>
          <w:sz w:val="28"/>
          <w:szCs w:val="28"/>
          <w:lang w:eastAsia="ru-RU"/>
        </w:rPr>
        <w:t>Гостиничная деятельность</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0D0B7D"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0D0B7D">
        <w:rPr>
          <w:rFonts w:ascii="Times New Roman" w:hAnsi="Times New Roman" w:cs="Times New Roman"/>
          <w:sz w:val="28"/>
          <w:szCs w:val="28"/>
          <w:lang w:eastAsia="ru-RU"/>
        </w:rPr>
        <w:t>Год начала подготовки: 2024</w:t>
      </w:r>
      <w:bookmarkStart w:id="0" w:name="_GoBack"/>
      <w:bookmarkEnd w:id="0"/>
    </w:p>
    <w:p w:rsidR="00620443" w:rsidRPr="000D2E7E" w:rsidRDefault="00620443"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Новосибирск  </w:t>
      </w:r>
      <w:r w:rsidRPr="000D2E7E">
        <w:rPr>
          <w:rFonts w:ascii="Times New Roman" w:hAnsi="Times New Roman" w:cs="Times New Roman"/>
          <w:sz w:val="28"/>
          <w:szCs w:val="28"/>
          <w:lang w:eastAsia="ru-RU"/>
        </w:rPr>
        <w:br/>
        <w:t>202</w:t>
      </w:r>
      <w:r w:rsidR="003C54A0">
        <w:rPr>
          <w:rFonts w:ascii="Times New Roman" w:hAnsi="Times New Roman" w:cs="Times New Roman"/>
          <w:sz w:val="28"/>
          <w:szCs w:val="28"/>
          <w:lang w:eastAsia="ru-RU"/>
        </w:rPr>
        <w:t>5</w:t>
      </w:r>
    </w:p>
    <w:p w:rsidR="00620443" w:rsidRPr="000D2E7E" w:rsidRDefault="00620443" w:rsidP="002122AA">
      <w:pPr>
        <w:keepNext/>
        <w:widowControl w:val="0"/>
        <w:overflowPunct w:val="0"/>
        <w:autoSpaceDE w:val="0"/>
        <w:autoSpaceDN w:val="0"/>
        <w:adjustRightInd w:val="0"/>
        <w:spacing w:after="0" w:line="240" w:lineRule="auto"/>
        <w:ind w:firstLine="567"/>
        <w:jc w:val="both"/>
        <w:textAlignment w:val="baseline"/>
        <w:outlineLvl w:val="3"/>
        <w:rPr>
          <w:rFonts w:ascii="Times New Roman" w:hAnsi="Times New Roman" w:cs="Times New Roman"/>
          <w:color w:val="FF0000"/>
          <w:spacing w:val="4"/>
          <w:sz w:val="28"/>
          <w:szCs w:val="28"/>
          <w:lang w:eastAsia="ru-RU"/>
        </w:rPr>
      </w:pPr>
      <w:r w:rsidRPr="000D2E7E">
        <w:rPr>
          <w:rFonts w:ascii="Times New Roman" w:hAnsi="Times New Roman" w:cs="Times New Roman"/>
          <w:sz w:val="28"/>
          <w:szCs w:val="28"/>
          <w:lang w:eastAsia="ru-RU"/>
        </w:rPr>
        <w:br w:type="page"/>
      </w:r>
      <w:r w:rsidRPr="000D2E7E">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Pr="00602A58">
        <w:rPr>
          <w:rFonts w:ascii="Times New Roman" w:hAnsi="Times New Roman" w:cs="Times New Roman"/>
          <w:spacing w:val="4"/>
          <w:sz w:val="28"/>
          <w:szCs w:val="28"/>
          <w:lang w:eastAsia="ru-RU"/>
        </w:rPr>
        <w:t>Организация гостиничного дела</w:t>
      </w:r>
      <w:r w:rsidRPr="000D2E7E">
        <w:rPr>
          <w:rFonts w:ascii="Times New Roman" w:hAnsi="Times New Roman" w:cs="Times New Roman"/>
          <w:spacing w:val="4"/>
          <w:sz w:val="28"/>
          <w:szCs w:val="28"/>
          <w:lang w:eastAsia="ru-RU"/>
        </w:rPr>
        <w:t xml:space="preserve">» для обучающихся направления подготовки </w:t>
      </w:r>
      <w:r w:rsidRPr="00602A58">
        <w:rPr>
          <w:rFonts w:ascii="Times New Roman" w:hAnsi="Times New Roman" w:cs="Times New Roman"/>
          <w:spacing w:val="4"/>
          <w:sz w:val="28"/>
          <w:szCs w:val="28"/>
          <w:lang w:eastAsia="ru-RU"/>
        </w:rPr>
        <w:t xml:space="preserve">43.03.03 Гостиничное дело </w:t>
      </w:r>
      <w:r w:rsidRPr="00CF2FF6">
        <w:rPr>
          <w:rFonts w:ascii="Times New Roman" w:hAnsi="Times New Roman" w:cs="Times New Roman"/>
          <w:spacing w:val="4"/>
          <w:sz w:val="28"/>
          <w:szCs w:val="28"/>
          <w:lang w:eastAsia="ru-RU"/>
        </w:rPr>
        <w:t>/ [сост.</w:t>
      </w:r>
      <w:r w:rsidR="009A00BD">
        <w:rPr>
          <w:rFonts w:ascii="Times New Roman" w:hAnsi="Times New Roman" w:cs="Times New Roman"/>
          <w:spacing w:val="4"/>
          <w:sz w:val="28"/>
          <w:szCs w:val="28"/>
          <w:lang w:eastAsia="ru-RU"/>
        </w:rPr>
        <w:t xml:space="preserve"> Е. Н. Осипова, канд. </w:t>
      </w:r>
      <w:proofErr w:type="spellStart"/>
      <w:r w:rsidR="009A00BD">
        <w:rPr>
          <w:rFonts w:ascii="Times New Roman" w:hAnsi="Times New Roman" w:cs="Times New Roman"/>
          <w:spacing w:val="4"/>
          <w:sz w:val="28"/>
          <w:szCs w:val="28"/>
          <w:lang w:eastAsia="ru-RU"/>
        </w:rPr>
        <w:t>техн</w:t>
      </w:r>
      <w:proofErr w:type="spellEnd"/>
      <w:r w:rsidR="009A00BD">
        <w:rPr>
          <w:rFonts w:ascii="Times New Roman" w:hAnsi="Times New Roman" w:cs="Times New Roman"/>
          <w:spacing w:val="4"/>
          <w:sz w:val="28"/>
          <w:szCs w:val="28"/>
          <w:lang w:eastAsia="ru-RU"/>
        </w:rPr>
        <w:t>. наук, доцент</w:t>
      </w:r>
      <w:r w:rsidRPr="00CF2FF6">
        <w:rPr>
          <w:rFonts w:ascii="Times New Roman" w:hAnsi="Times New Roman" w:cs="Times New Roman"/>
          <w:spacing w:val="4"/>
          <w:sz w:val="28"/>
          <w:szCs w:val="28"/>
          <w:lang w:eastAsia="ru-RU"/>
        </w:rPr>
        <w:t>]; А</w:t>
      </w:r>
      <w:r w:rsidR="00957632">
        <w:rPr>
          <w:rFonts w:ascii="Times New Roman" w:hAnsi="Times New Roman" w:cs="Times New Roman"/>
          <w:spacing w:val="4"/>
          <w:sz w:val="28"/>
          <w:szCs w:val="28"/>
          <w:lang w:eastAsia="ru-RU"/>
        </w:rPr>
        <w:t xml:space="preserve">НОО </w:t>
      </w:r>
      <w:proofErr w:type="gramStart"/>
      <w:r w:rsidR="00957632">
        <w:rPr>
          <w:rFonts w:ascii="Times New Roman" w:hAnsi="Times New Roman" w:cs="Times New Roman"/>
          <w:spacing w:val="4"/>
          <w:sz w:val="28"/>
          <w:szCs w:val="28"/>
          <w:lang w:eastAsia="ru-RU"/>
        </w:rPr>
        <w:t>ВО</w:t>
      </w:r>
      <w:proofErr w:type="gramEnd"/>
      <w:r w:rsidR="00957632">
        <w:rPr>
          <w:rFonts w:ascii="Times New Roman" w:hAnsi="Times New Roman" w:cs="Times New Roman"/>
          <w:spacing w:val="4"/>
          <w:sz w:val="28"/>
          <w:szCs w:val="28"/>
          <w:lang w:eastAsia="ru-RU"/>
        </w:rPr>
        <w:t xml:space="preserve"> Центросоюза СибУПК. </w:t>
      </w:r>
      <w:r w:rsidRPr="000D2E7E">
        <w:rPr>
          <w:rFonts w:ascii="Times New Roman" w:hAnsi="Times New Roman" w:cs="Times New Roman"/>
          <w:spacing w:val="4"/>
          <w:sz w:val="28"/>
          <w:szCs w:val="28"/>
          <w:lang w:eastAsia="ru-RU"/>
        </w:rPr>
        <w:t xml:space="preserve"> Новосибирск, 202</w:t>
      </w:r>
      <w:r w:rsidR="003C54A0">
        <w:rPr>
          <w:rFonts w:ascii="Times New Roman" w:hAnsi="Times New Roman" w:cs="Times New Roman"/>
          <w:spacing w:val="4"/>
          <w:sz w:val="28"/>
          <w:szCs w:val="28"/>
          <w:lang w:eastAsia="ru-RU"/>
        </w:rPr>
        <w:t>5</w:t>
      </w: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CF2FF6">
        <w:rPr>
          <w:rFonts w:ascii="Times New Roman" w:hAnsi="Times New Roman" w:cs="Times New Roman"/>
          <w:sz w:val="28"/>
          <w:szCs w:val="28"/>
          <w:lang w:eastAsia="ru-RU"/>
        </w:rPr>
        <w:t xml:space="preserve">Рецензент: </w:t>
      </w:r>
      <w:r w:rsidR="009A00BD">
        <w:rPr>
          <w:rFonts w:ascii="Times New Roman" w:hAnsi="Times New Roman" w:cs="Times New Roman"/>
          <w:sz w:val="28"/>
          <w:szCs w:val="28"/>
          <w:lang w:eastAsia="ru-RU"/>
        </w:rPr>
        <w:t>Н.Н. Пономарев</w:t>
      </w:r>
      <w:r w:rsidRPr="00CF2FF6">
        <w:rPr>
          <w:rFonts w:ascii="Times New Roman" w:hAnsi="Times New Roman" w:cs="Times New Roman"/>
          <w:sz w:val="28"/>
          <w:szCs w:val="28"/>
          <w:lang w:eastAsia="ru-RU"/>
        </w:rPr>
        <w:t xml:space="preserve">, канд. </w:t>
      </w:r>
      <w:proofErr w:type="spellStart"/>
      <w:r w:rsidR="009A00BD">
        <w:rPr>
          <w:rFonts w:ascii="Times New Roman" w:hAnsi="Times New Roman" w:cs="Times New Roman"/>
          <w:sz w:val="28"/>
          <w:szCs w:val="28"/>
          <w:lang w:eastAsia="ru-RU"/>
        </w:rPr>
        <w:t>экон</w:t>
      </w:r>
      <w:proofErr w:type="spellEnd"/>
      <w:r w:rsidRPr="00CF2FF6">
        <w:rPr>
          <w:rFonts w:ascii="Times New Roman" w:hAnsi="Times New Roman" w:cs="Times New Roman"/>
          <w:sz w:val="28"/>
          <w:szCs w:val="28"/>
          <w:lang w:eastAsia="ru-RU"/>
        </w:rPr>
        <w:t>. наук, доцент</w:t>
      </w:r>
      <w:r>
        <w:rPr>
          <w:rFonts w:ascii="Times New Roman" w:hAnsi="Times New Roman" w:cs="Times New Roman"/>
          <w:sz w:val="28"/>
          <w:szCs w:val="28"/>
          <w:lang w:eastAsia="ru-RU"/>
        </w:rPr>
        <w:t>, зав.</w:t>
      </w:r>
      <w:r w:rsidR="00ED077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кафедры сервиса и туризма</w:t>
      </w: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0D2E7E">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w:t>
      </w:r>
      <w:proofErr w:type="gramStart"/>
      <w:r w:rsidRPr="000D2E7E">
        <w:rPr>
          <w:rFonts w:ascii="Times New Roman" w:hAnsi="Times New Roman" w:cs="Times New Roman"/>
          <w:color w:val="000000"/>
          <w:sz w:val="28"/>
          <w:szCs w:val="28"/>
          <w:lang w:eastAsia="ru-RU"/>
        </w:rPr>
        <w:t>утверждены и рекомендованы</w:t>
      </w:r>
      <w:proofErr w:type="gramEnd"/>
      <w:r w:rsidRPr="000D2E7E">
        <w:rPr>
          <w:rFonts w:ascii="Times New Roman" w:hAnsi="Times New Roman" w:cs="Times New Roman"/>
          <w:color w:val="000000"/>
          <w:sz w:val="28"/>
          <w:szCs w:val="28"/>
          <w:lang w:eastAsia="ru-RU"/>
        </w:rPr>
        <w:t xml:space="preserve"> к использованию в учебном процессе кафедрой </w:t>
      </w:r>
      <w:r>
        <w:rPr>
          <w:rFonts w:ascii="Times New Roman" w:hAnsi="Times New Roman" w:cs="Times New Roman"/>
          <w:color w:val="000000"/>
          <w:sz w:val="28"/>
          <w:szCs w:val="28"/>
          <w:lang w:eastAsia="ru-RU"/>
        </w:rPr>
        <w:t>сервиса и туризма</w:t>
      </w:r>
      <w:r w:rsidRPr="00CF2FF6">
        <w:rPr>
          <w:rFonts w:ascii="Times New Roman" w:hAnsi="Times New Roman" w:cs="Times New Roman"/>
          <w:color w:val="000000"/>
          <w:sz w:val="28"/>
          <w:szCs w:val="28"/>
          <w:lang w:eastAsia="ru-RU"/>
        </w:rPr>
        <w:t xml:space="preserve">, протокол от </w:t>
      </w:r>
      <w:r w:rsidR="003C54A0">
        <w:rPr>
          <w:rFonts w:ascii="Times New Roman" w:hAnsi="Times New Roman" w:cs="Times New Roman"/>
          <w:color w:val="000000"/>
          <w:sz w:val="28"/>
          <w:szCs w:val="28"/>
          <w:lang w:eastAsia="ru-RU"/>
        </w:rPr>
        <w:t>28</w:t>
      </w:r>
      <w:r>
        <w:rPr>
          <w:rFonts w:ascii="Times New Roman" w:hAnsi="Times New Roman"/>
          <w:color w:val="000000"/>
          <w:sz w:val="28"/>
        </w:rPr>
        <w:t>.0</w:t>
      </w:r>
      <w:r w:rsidR="003C54A0">
        <w:rPr>
          <w:rFonts w:ascii="Times New Roman" w:hAnsi="Times New Roman"/>
          <w:color w:val="000000"/>
          <w:sz w:val="28"/>
        </w:rPr>
        <w:t>5</w:t>
      </w:r>
      <w:r>
        <w:rPr>
          <w:rFonts w:ascii="Times New Roman" w:hAnsi="Times New Roman"/>
          <w:color w:val="000000"/>
          <w:sz w:val="28"/>
        </w:rPr>
        <w:t>.20</w:t>
      </w:r>
      <w:r w:rsidR="00FC1FBC">
        <w:rPr>
          <w:rFonts w:ascii="Times New Roman" w:hAnsi="Times New Roman"/>
          <w:color w:val="000000"/>
          <w:sz w:val="28"/>
        </w:rPr>
        <w:t>2</w:t>
      </w:r>
      <w:r w:rsidR="003C54A0">
        <w:rPr>
          <w:rFonts w:ascii="Times New Roman" w:hAnsi="Times New Roman"/>
          <w:color w:val="000000"/>
          <w:sz w:val="28"/>
        </w:rPr>
        <w:t>5</w:t>
      </w:r>
      <w:r>
        <w:rPr>
          <w:rFonts w:ascii="Times New Roman" w:hAnsi="Times New Roman"/>
          <w:color w:val="000000"/>
          <w:sz w:val="28"/>
        </w:rPr>
        <w:t xml:space="preserve"> г. № </w:t>
      </w:r>
      <w:r w:rsidR="003C54A0">
        <w:rPr>
          <w:rFonts w:ascii="Times New Roman" w:hAnsi="Times New Roman"/>
          <w:color w:val="000000"/>
          <w:sz w:val="28"/>
        </w:rPr>
        <w:t>8</w:t>
      </w:r>
      <w:r w:rsidRPr="00CF2FF6">
        <w:rPr>
          <w:rFonts w:ascii="Times New Roman" w:hAnsi="Times New Roman" w:cs="Times New Roman"/>
          <w:color w:val="000000"/>
          <w:sz w:val="28"/>
          <w:szCs w:val="28"/>
          <w:lang w:eastAsia="ru-RU"/>
        </w:rPr>
        <w:t>.</w:t>
      </w:r>
    </w:p>
    <w:p w:rsidR="00620443" w:rsidRPr="000D2E7E" w:rsidRDefault="00620443"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84B2E" w:rsidRDefault="00620443" w:rsidP="000D2E7E">
      <w:pPr>
        <w:spacing w:after="120"/>
        <w:ind w:left="283" w:firstLine="709"/>
        <w:jc w:val="center"/>
        <w:rPr>
          <w:rFonts w:ascii="Times New Roman" w:hAnsi="Times New Roman" w:cs="Times New Roman"/>
          <w:b/>
          <w:sz w:val="28"/>
          <w:szCs w:val="28"/>
        </w:rPr>
      </w:pPr>
      <w:r w:rsidRPr="00084B2E">
        <w:rPr>
          <w:rFonts w:ascii="Times New Roman" w:hAnsi="Times New Roman" w:cs="Times New Roman"/>
          <w:b/>
          <w:sz w:val="28"/>
          <w:szCs w:val="28"/>
        </w:rPr>
        <w:lastRenderedPageBreak/>
        <w:t>СОДЕРЖАНИЕ</w:t>
      </w:r>
    </w:p>
    <w:p w:rsidR="00B55140" w:rsidRPr="00B55140" w:rsidRDefault="00B55140">
      <w:pPr>
        <w:pStyle w:val="12"/>
        <w:tabs>
          <w:tab w:val="left" w:pos="440"/>
          <w:tab w:val="right" w:leader="dot" w:pos="9289"/>
        </w:tabs>
        <w:rPr>
          <w:rFonts w:ascii="Times New Roman" w:eastAsia="Times New Roman" w:hAnsi="Times New Roman" w:cs="Times New Roman"/>
          <w:noProof/>
          <w:sz w:val="28"/>
          <w:szCs w:val="28"/>
          <w:lang w:eastAsia="ru-RU"/>
        </w:rPr>
      </w:pPr>
      <w:r>
        <w:fldChar w:fldCharType="begin"/>
      </w:r>
      <w:r>
        <w:instrText xml:space="preserve"> TOC \o "1-3" \h \z \u </w:instrText>
      </w:r>
      <w:r>
        <w:fldChar w:fldCharType="separate"/>
      </w:r>
      <w:hyperlink w:anchor="_Toc168142760" w:history="1">
        <w:r w:rsidRPr="00B55140">
          <w:rPr>
            <w:rStyle w:val="a8"/>
            <w:rFonts w:ascii="Times New Roman" w:hAnsi="Times New Roman"/>
            <w:caps/>
            <w:noProof/>
            <w:sz w:val="28"/>
            <w:szCs w:val="28"/>
            <w:lang w:eastAsia="ru-RU"/>
          </w:rPr>
          <w:t>1.</w:t>
        </w:r>
        <w:r w:rsidRPr="00B55140">
          <w:rPr>
            <w:rFonts w:ascii="Times New Roman" w:eastAsia="Times New Roman" w:hAnsi="Times New Roman" w:cs="Times New Roman"/>
            <w:noProof/>
            <w:sz w:val="28"/>
            <w:szCs w:val="28"/>
            <w:lang w:eastAsia="ru-RU"/>
          </w:rPr>
          <w:tab/>
        </w:r>
        <w:r w:rsidRPr="00B55140">
          <w:rPr>
            <w:rStyle w:val="a8"/>
            <w:rFonts w:ascii="Times New Roman" w:hAnsi="Times New Roman"/>
            <w:caps/>
            <w:noProof/>
            <w:sz w:val="28"/>
            <w:szCs w:val="28"/>
            <w:lang w:eastAsia="ru-RU"/>
          </w:rPr>
          <w:t>Общие положения</w:t>
        </w:r>
        <w:r w:rsidRPr="00B55140">
          <w:rPr>
            <w:rFonts w:ascii="Times New Roman" w:hAnsi="Times New Roman" w:cs="Times New Roman"/>
            <w:noProof/>
            <w:webHidden/>
            <w:sz w:val="28"/>
            <w:szCs w:val="28"/>
          </w:rPr>
          <w:tab/>
        </w:r>
        <w:r w:rsidRPr="00B55140">
          <w:rPr>
            <w:rFonts w:ascii="Times New Roman" w:hAnsi="Times New Roman" w:cs="Times New Roman"/>
            <w:noProof/>
            <w:webHidden/>
            <w:sz w:val="28"/>
            <w:szCs w:val="28"/>
          </w:rPr>
          <w:fldChar w:fldCharType="begin"/>
        </w:r>
        <w:r w:rsidRPr="00B55140">
          <w:rPr>
            <w:rFonts w:ascii="Times New Roman" w:hAnsi="Times New Roman" w:cs="Times New Roman"/>
            <w:noProof/>
            <w:webHidden/>
            <w:sz w:val="28"/>
            <w:szCs w:val="28"/>
          </w:rPr>
          <w:instrText xml:space="preserve"> PAGEREF _Toc168142760 \h </w:instrText>
        </w:r>
        <w:r w:rsidRPr="00B55140">
          <w:rPr>
            <w:rFonts w:ascii="Times New Roman" w:hAnsi="Times New Roman" w:cs="Times New Roman"/>
            <w:noProof/>
            <w:webHidden/>
            <w:sz w:val="28"/>
            <w:szCs w:val="28"/>
          </w:rPr>
        </w:r>
        <w:r w:rsidRPr="00B55140">
          <w:rPr>
            <w:rFonts w:ascii="Times New Roman" w:hAnsi="Times New Roman" w:cs="Times New Roman"/>
            <w:noProof/>
            <w:webHidden/>
            <w:sz w:val="28"/>
            <w:szCs w:val="28"/>
          </w:rPr>
          <w:fldChar w:fldCharType="separate"/>
        </w:r>
        <w:r w:rsidRPr="00B55140">
          <w:rPr>
            <w:rFonts w:ascii="Times New Roman" w:hAnsi="Times New Roman" w:cs="Times New Roman"/>
            <w:noProof/>
            <w:webHidden/>
            <w:sz w:val="28"/>
            <w:szCs w:val="28"/>
          </w:rPr>
          <w:t>4</w:t>
        </w:r>
        <w:r w:rsidRPr="00B55140">
          <w:rPr>
            <w:rFonts w:ascii="Times New Roman" w:hAnsi="Times New Roman" w:cs="Times New Roman"/>
            <w:noProof/>
            <w:webHidden/>
            <w:sz w:val="28"/>
            <w:szCs w:val="28"/>
          </w:rPr>
          <w:fldChar w:fldCharType="end"/>
        </w:r>
      </w:hyperlink>
    </w:p>
    <w:p w:rsidR="00B55140" w:rsidRPr="00B55140" w:rsidRDefault="000D0B7D">
      <w:pPr>
        <w:pStyle w:val="12"/>
        <w:tabs>
          <w:tab w:val="right" w:leader="dot" w:pos="9289"/>
        </w:tabs>
        <w:rPr>
          <w:rFonts w:ascii="Times New Roman" w:eastAsia="Times New Roman" w:hAnsi="Times New Roman" w:cs="Times New Roman"/>
          <w:noProof/>
          <w:sz w:val="28"/>
          <w:szCs w:val="28"/>
          <w:lang w:eastAsia="ru-RU"/>
        </w:rPr>
      </w:pPr>
      <w:hyperlink w:anchor="_Toc168142761" w:history="1">
        <w:r w:rsidR="00B55140" w:rsidRPr="00B55140">
          <w:rPr>
            <w:rStyle w:val="a8"/>
            <w:rFonts w:ascii="Times New Roman" w:hAnsi="Times New Roman"/>
            <w:noProof/>
            <w:sz w:val="28"/>
            <w:szCs w:val="28"/>
            <w:lang w:eastAsia="ru-RU"/>
          </w:rPr>
          <w:t>2. СТРУКТУРА И СОДЕРЖАНИЕ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_Toc168142761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4</w:t>
        </w:r>
        <w:r w:rsidR="00B55140" w:rsidRPr="00B55140">
          <w:rPr>
            <w:rFonts w:ascii="Times New Roman" w:hAnsi="Times New Roman" w:cs="Times New Roman"/>
            <w:noProof/>
            <w:webHidden/>
            <w:sz w:val="28"/>
            <w:szCs w:val="28"/>
          </w:rPr>
          <w:fldChar w:fldCharType="end"/>
        </w:r>
      </w:hyperlink>
    </w:p>
    <w:p w:rsidR="00B55140" w:rsidRPr="00B55140" w:rsidRDefault="000D0B7D">
      <w:pPr>
        <w:pStyle w:val="21"/>
        <w:tabs>
          <w:tab w:val="right" w:leader="dot" w:pos="9289"/>
        </w:tabs>
        <w:rPr>
          <w:rFonts w:ascii="Times New Roman" w:eastAsia="Times New Roman" w:hAnsi="Times New Roman" w:cs="Times New Roman"/>
          <w:noProof/>
          <w:sz w:val="28"/>
          <w:szCs w:val="28"/>
          <w:lang w:eastAsia="ru-RU"/>
        </w:rPr>
      </w:pPr>
      <w:hyperlink w:anchor="_Toc168142762" w:history="1">
        <w:r w:rsidR="00B55140" w:rsidRPr="00B55140">
          <w:rPr>
            <w:rStyle w:val="a8"/>
            <w:rFonts w:ascii="Times New Roman" w:hAnsi="Times New Roman"/>
            <w:noProof/>
            <w:sz w:val="28"/>
            <w:szCs w:val="28"/>
          </w:rPr>
          <w:t>2.1. Структура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_Toc168142762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4</w:t>
        </w:r>
        <w:r w:rsidR="00B55140" w:rsidRPr="00B55140">
          <w:rPr>
            <w:rFonts w:ascii="Times New Roman" w:hAnsi="Times New Roman" w:cs="Times New Roman"/>
            <w:noProof/>
            <w:webHidden/>
            <w:sz w:val="28"/>
            <w:szCs w:val="28"/>
          </w:rPr>
          <w:fldChar w:fldCharType="end"/>
        </w:r>
      </w:hyperlink>
    </w:p>
    <w:p w:rsidR="00B55140" w:rsidRPr="00B55140" w:rsidRDefault="000D0B7D">
      <w:pPr>
        <w:pStyle w:val="21"/>
        <w:tabs>
          <w:tab w:val="right" w:leader="dot" w:pos="9289"/>
        </w:tabs>
        <w:rPr>
          <w:rFonts w:ascii="Times New Roman" w:eastAsia="Times New Roman" w:hAnsi="Times New Roman" w:cs="Times New Roman"/>
          <w:noProof/>
          <w:sz w:val="28"/>
          <w:szCs w:val="28"/>
          <w:lang w:eastAsia="ru-RU"/>
        </w:rPr>
      </w:pPr>
      <w:hyperlink w:anchor="_Toc168142763" w:history="1">
        <w:r w:rsidR="00B55140" w:rsidRPr="00B55140">
          <w:rPr>
            <w:rStyle w:val="a8"/>
            <w:rFonts w:ascii="Times New Roman" w:hAnsi="Times New Roman"/>
            <w:noProof/>
            <w:sz w:val="28"/>
            <w:szCs w:val="28"/>
          </w:rPr>
          <w:t>2.2. Содержание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_Toc168142763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5</w:t>
        </w:r>
        <w:r w:rsidR="00B55140" w:rsidRPr="00B55140">
          <w:rPr>
            <w:rFonts w:ascii="Times New Roman" w:hAnsi="Times New Roman" w:cs="Times New Roman"/>
            <w:noProof/>
            <w:webHidden/>
            <w:sz w:val="28"/>
            <w:szCs w:val="28"/>
          </w:rPr>
          <w:fldChar w:fldCharType="end"/>
        </w:r>
      </w:hyperlink>
    </w:p>
    <w:p w:rsidR="00B55140" w:rsidRPr="00B55140" w:rsidRDefault="000D0B7D">
      <w:pPr>
        <w:pStyle w:val="12"/>
        <w:tabs>
          <w:tab w:val="right" w:leader="dot" w:pos="9289"/>
        </w:tabs>
        <w:rPr>
          <w:rFonts w:ascii="Times New Roman" w:eastAsia="Times New Roman" w:hAnsi="Times New Roman" w:cs="Times New Roman"/>
          <w:noProof/>
          <w:sz w:val="28"/>
          <w:szCs w:val="28"/>
          <w:lang w:eastAsia="ru-RU"/>
        </w:rPr>
      </w:pPr>
      <w:hyperlink w:anchor="_Toc168142764" w:history="1">
        <w:r w:rsidR="00B55140" w:rsidRPr="00B55140">
          <w:rPr>
            <w:rStyle w:val="a8"/>
            <w:rFonts w:ascii="Times New Roman" w:hAnsi="Times New Roman"/>
            <w:caps/>
            <w:noProof/>
            <w:sz w:val="28"/>
            <w:szCs w:val="28"/>
            <w:lang w:eastAsia="ru-RU"/>
          </w:rPr>
          <w:t>3. ОСНОВНЫЕ ЭТАПЫ ВЫПОЛНЕНИЯ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_Toc168142764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7</w:t>
        </w:r>
        <w:r w:rsidR="00B55140" w:rsidRPr="00B55140">
          <w:rPr>
            <w:rFonts w:ascii="Times New Roman" w:hAnsi="Times New Roman" w:cs="Times New Roman"/>
            <w:noProof/>
            <w:webHidden/>
            <w:sz w:val="28"/>
            <w:szCs w:val="28"/>
          </w:rPr>
          <w:fldChar w:fldCharType="end"/>
        </w:r>
      </w:hyperlink>
    </w:p>
    <w:p w:rsidR="00B55140" w:rsidRPr="00B55140" w:rsidRDefault="000D0B7D">
      <w:pPr>
        <w:pStyle w:val="12"/>
        <w:tabs>
          <w:tab w:val="right" w:leader="dot" w:pos="9289"/>
        </w:tabs>
        <w:rPr>
          <w:rFonts w:ascii="Times New Roman" w:eastAsia="Times New Roman" w:hAnsi="Times New Roman" w:cs="Times New Roman"/>
          <w:noProof/>
          <w:sz w:val="28"/>
          <w:szCs w:val="28"/>
          <w:lang w:eastAsia="ru-RU"/>
        </w:rPr>
      </w:pPr>
      <w:hyperlink w:anchor="_Toc168142765" w:history="1">
        <w:r w:rsidR="00B55140" w:rsidRPr="00B55140">
          <w:rPr>
            <w:rStyle w:val="a8"/>
            <w:rFonts w:ascii="Times New Roman" w:hAnsi="Times New Roman"/>
            <w:caps/>
            <w:noProof/>
            <w:sz w:val="28"/>
            <w:szCs w:val="28"/>
            <w:lang w:eastAsia="ru-RU"/>
          </w:rPr>
          <w:t>4. Примерная тематика курсовых работ</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_Toc168142765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10</w:t>
        </w:r>
        <w:r w:rsidR="00B55140" w:rsidRPr="00B55140">
          <w:rPr>
            <w:rFonts w:ascii="Times New Roman" w:hAnsi="Times New Roman" w:cs="Times New Roman"/>
            <w:noProof/>
            <w:webHidden/>
            <w:sz w:val="28"/>
            <w:szCs w:val="28"/>
          </w:rPr>
          <w:fldChar w:fldCharType="end"/>
        </w:r>
      </w:hyperlink>
    </w:p>
    <w:p w:rsidR="00B55140" w:rsidRPr="00B55140" w:rsidRDefault="000D0B7D">
      <w:pPr>
        <w:pStyle w:val="12"/>
        <w:tabs>
          <w:tab w:val="right" w:leader="dot" w:pos="9289"/>
        </w:tabs>
        <w:rPr>
          <w:rFonts w:ascii="Times New Roman" w:eastAsia="Times New Roman" w:hAnsi="Times New Roman" w:cs="Times New Roman"/>
          <w:noProof/>
          <w:sz w:val="28"/>
          <w:szCs w:val="28"/>
          <w:lang w:eastAsia="ru-RU"/>
        </w:rPr>
      </w:pPr>
      <w:hyperlink w:anchor="_Toc168142766" w:history="1">
        <w:r w:rsidR="00B55140" w:rsidRPr="00B55140">
          <w:rPr>
            <w:rStyle w:val="a8"/>
            <w:rFonts w:ascii="Times New Roman" w:eastAsia="Times New Roman" w:hAnsi="Times New Roman"/>
            <w:noProof/>
            <w:sz w:val="28"/>
            <w:szCs w:val="28"/>
            <w:lang w:eastAsia="ru-RU"/>
          </w:rPr>
          <w:t>5. ТРЕБОВАНИЯ К ОФОРМЛЕНИЮ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_Toc168142766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12</w:t>
        </w:r>
        <w:r w:rsidR="00B55140" w:rsidRPr="00B55140">
          <w:rPr>
            <w:rFonts w:ascii="Times New Roman" w:hAnsi="Times New Roman" w:cs="Times New Roman"/>
            <w:noProof/>
            <w:webHidden/>
            <w:sz w:val="28"/>
            <w:szCs w:val="28"/>
          </w:rPr>
          <w:fldChar w:fldCharType="end"/>
        </w:r>
      </w:hyperlink>
    </w:p>
    <w:p w:rsidR="00B55140" w:rsidRPr="00B55140" w:rsidRDefault="000D0B7D">
      <w:pPr>
        <w:pStyle w:val="21"/>
        <w:tabs>
          <w:tab w:val="right" w:leader="dot" w:pos="9289"/>
        </w:tabs>
        <w:rPr>
          <w:rFonts w:ascii="Times New Roman" w:eastAsia="Times New Roman" w:hAnsi="Times New Roman" w:cs="Times New Roman"/>
          <w:noProof/>
          <w:sz w:val="28"/>
          <w:szCs w:val="28"/>
          <w:lang w:eastAsia="ru-RU"/>
        </w:rPr>
      </w:pPr>
      <w:hyperlink w:anchor="_Toc168142767" w:history="1">
        <w:r w:rsidR="00B55140" w:rsidRPr="00B55140">
          <w:rPr>
            <w:rStyle w:val="a8"/>
            <w:rFonts w:ascii="Times New Roman" w:eastAsia="Times New Roman" w:hAnsi="Times New Roman"/>
            <w:noProof/>
            <w:sz w:val="28"/>
            <w:szCs w:val="28"/>
            <w:lang w:eastAsia="ru-RU"/>
          </w:rPr>
          <w:t>5.1. Оформление таблиц, схем, рисунков, иллюстраций</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_Toc168142767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12</w:t>
        </w:r>
        <w:r w:rsidR="00B55140" w:rsidRPr="00B55140">
          <w:rPr>
            <w:rFonts w:ascii="Times New Roman" w:hAnsi="Times New Roman" w:cs="Times New Roman"/>
            <w:noProof/>
            <w:webHidden/>
            <w:sz w:val="28"/>
            <w:szCs w:val="28"/>
          </w:rPr>
          <w:fldChar w:fldCharType="end"/>
        </w:r>
      </w:hyperlink>
    </w:p>
    <w:p w:rsidR="00B55140" w:rsidRPr="00B55140" w:rsidRDefault="000D0B7D">
      <w:pPr>
        <w:pStyle w:val="21"/>
        <w:tabs>
          <w:tab w:val="right" w:leader="dot" w:pos="9289"/>
        </w:tabs>
        <w:rPr>
          <w:rFonts w:ascii="Times New Roman" w:eastAsia="Times New Roman" w:hAnsi="Times New Roman" w:cs="Times New Roman"/>
          <w:noProof/>
          <w:sz w:val="28"/>
          <w:szCs w:val="28"/>
          <w:lang w:eastAsia="ru-RU"/>
        </w:rPr>
      </w:pPr>
      <w:hyperlink w:anchor="_Toc168142768" w:history="1">
        <w:r w:rsidR="00B55140" w:rsidRPr="00B55140">
          <w:rPr>
            <w:rStyle w:val="a8"/>
            <w:rFonts w:ascii="Times New Roman" w:eastAsia="Times New Roman" w:hAnsi="Times New Roman"/>
            <w:bCs/>
            <w:iCs/>
            <w:noProof/>
            <w:sz w:val="28"/>
            <w:szCs w:val="28"/>
            <w:lang w:eastAsia="ru-RU"/>
          </w:rPr>
          <w:t>5.2. Оформление списка источников и ссылок в тексте</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_Toc168142768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16</w:t>
        </w:r>
        <w:r w:rsidR="00B55140" w:rsidRPr="00B55140">
          <w:rPr>
            <w:rFonts w:ascii="Times New Roman" w:hAnsi="Times New Roman" w:cs="Times New Roman"/>
            <w:noProof/>
            <w:webHidden/>
            <w:sz w:val="28"/>
            <w:szCs w:val="28"/>
          </w:rPr>
          <w:fldChar w:fldCharType="end"/>
        </w:r>
      </w:hyperlink>
    </w:p>
    <w:p w:rsidR="00B55140" w:rsidRPr="00B55140" w:rsidRDefault="000D0B7D">
      <w:pPr>
        <w:pStyle w:val="21"/>
        <w:tabs>
          <w:tab w:val="right" w:leader="dot" w:pos="9289"/>
        </w:tabs>
        <w:rPr>
          <w:rFonts w:ascii="Times New Roman" w:eastAsia="Times New Roman" w:hAnsi="Times New Roman" w:cs="Times New Roman"/>
          <w:noProof/>
          <w:sz w:val="28"/>
          <w:szCs w:val="28"/>
          <w:lang w:eastAsia="ru-RU"/>
        </w:rPr>
      </w:pPr>
      <w:hyperlink w:anchor="_Toc168142769" w:history="1">
        <w:r w:rsidR="00B55140" w:rsidRPr="00B55140">
          <w:rPr>
            <w:rStyle w:val="a8"/>
            <w:rFonts w:ascii="Times New Roman" w:eastAsia="Times New Roman" w:hAnsi="Times New Roman"/>
            <w:bCs/>
            <w:iCs/>
            <w:noProof/>
            <w:sz w:val="28"/>
            <w:szCs w:val="28"/>
            <w:lang w:eastAsia="ru-RU"/>
          </w:rPr>
          <w:t>5.3. Оформление приложений</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_Toc168142769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17</w:t>
        </w:r>
        <w:r w:rsidR="00B55140" w:rsidRPr="00B55140">
          <w:rPr>
            <w:rFonts w:ascii="Times New Roman" w:hAnsi="Times New Roman" w:cs="Times New Roman"/>
            <w:noProof/>
            <w:webHidden/>
            <w:sz w:val="28"/>
            <w:szCs w:val="28"/>
          </w:rPr>
          <w:fldChar w:fldCharType="end"/>
        </w:r>
      </w:hyperlink>
    </w:p>
    <w:p w:rsidR="00B55140" w:rsidRPr="00B55140" w:rsidRDefault="000D0B7D">
      <w:pPr>
        <w:pStyle w:val="12"/>
        <w:tabs>
          <w:tab w:val="right" w:leader="dot" w:pos="9289"/>
        </w:tabs>
        <w:rPr>
          <w:rFonts w:ascii="Times New Roman" w:eastAsia="Times New Roman" w:hAnsi="Times New Roman" w:cs="Times New Roman"/>
          <w:noProof/>
          <w:sz w:val="28"/>
          <w:szCs w:val="28"/>
          <w:lang w:eastAsia="ru-RU"/>
        </w:rPr>
      </w:pPr>
      <w:hyperlink w:anchor="_Toc168142770" w:history="1">
        <w:r w:rsidR="00B55140" w:rsidRPr="00B55140">
          <w:rPr>
            <w:rStyle w:val="a8"/>
            <w:rFonts w:ascii="Times New Roman" w:hAnsi="Times New Roman"/>
            <w:noProof/>
            <w:sz w:val="28"/>
            <w:szCs w:val="28"/>
          </w:rPr>
          <w:t>6. СПИСОК РЕКОМЕНДУЕМОЙ ЛИТЕРАТУРЫ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_Toc168142770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0D0B7D">
      <w:pPr>
        <w:pStyle w:val="21"/>
        <w:tabs>
          <w:tab w:val="right" w:leader="dot" w:pos="9289"/>
        </w:tabs>
        <w:rPr>
          <w:rFonts w:ascii="Times New Roman" w:eastAsia="Times New Roman" w:hAnsi="Times New Roman" w:cs="Times New Roman"/>
          <w:noProof/>
          <w:sz w:val="28"/>
          <w:szCs w:val="28"/>
          <w:lang w:eastAsia="ru-RU"/>
        </w:rPr>
      </w:pPr>
      <w:hyperlink w:anchor="_Toc168142771" w:history="1">
        <w:r w:rsidR="00B55140" w:rsidRPr="00B55140">
          <w:rPr>
            <w:rStyle w:val="a8"/>
            <w:rFonts w:ascii="Times New Roman" w:hAnsi="Times New Roman"/>
            <w:noProof/>
            <w:sz w:val="28"/>
            <w:szCs w:val="28"/>
          </w:rPr>
          <w:t>6.1. Основная учебная литература</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_Toc168142771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0D0B7D">
      <w:pPr>
        <w:pStyle w:val="21"/>
        <w:tabs>
          <w:tab w:val="right" w:leader="dot" w:pos="9289"/>
        </w:tabs>
        <w:rPr>
          <w:rFonts w:ascii="Times New Roman" w:eastAsia="Times New Roman" w:hAnsi="Times New Roman" w:cs="Times New Roman"/>
          <w:noProof/>
          <w:sz w:val="28"/>
          <w:szCs w:val="28"/>
          <w:lang w:eastAsia="ru-RU"/>
        </w:rPr>
      </w:pPr>
      <w:hyperlink w:anchor="_Toc168142772" w:history="1">
        <w:r w:rsidR="00B55140" w:rsidRPr="00B55140">
          <w:rPr>
            <w:rStyle w:val="a8"/>
            <w:rFonts w:ascii="Times New Roman" w:hAnsi="Times New Roman"/>
            <w:noProof/>
            <w:sz w:val="28"/>
            <w:szCs w:val="28"/>
          </w:rPr>
          <w:t>6.2. Дополнительная учебная литература</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_Toc168142772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0D0B7D">
      <w:pPr>
        <w:pStyle w:val="12"/>
        <w:tabs>
          <w:tab w:val="right" w:leader="dot" w:pos="9289"/>
        </w:tabs>
        <w:rPr>
          <w:rFonts w:ascii="Times New Roman" w:eastAsia="Times New Roman" w:hAnsi="Times New Roman" w:cs="Times New Roman"/>
          <w:noProof/>
          <w:sz w:val="28"/>
          <w:szCs w:val="28"/>
          <w:lang w:eastAsia="ru-RU"/>
        </w:rPr>
      </w:pPr>
      <w:hyperlink w:anchor="_Toc168142773" w:history="1">
        <w:r w:rsidR="00B55140" w:rsidRPr="00B55140">
          <w:rPr>
            <w:rStyle w:val="a8"/>
            <w:rFonts w:ascii="Times New Roman" w:hAnsi="Times New Roman"/>
            <w:noProof/>
            <w:sz w:val="28"/>
            <w:szCs w:val="28"/>
          </w:rPr>
          <w:t>7. СОВРЕМЕННЫЕ ПРОФЕССИОНАЛЬНЫЕ БАЗЫ ДАННЫХ И ИНФОРМАЦИОННЫЕ СПРАВОЧНЫЕ СИСТЕМЫ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_Toc168142773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19</w:t>
        </w:r>
        <w:r w:rsidR="00B55140" w:rsidRPr="00B55140">
          <w:rPr>
            <w:rFonts w:ascii="Times New Roman" w:hAnsi="Times New Roman" w:cs="Times New Roman"/>
            <w:noProof/>
            <w:webHidden/>
            <w:sz w:val="28"/>
            <w:szCs w:val="28"/>
          </w:rPr>
          <w:fldChar w:fldCharType="end"/>
        </w:r>
      </w:hyperlink>
    </w:p>
    <w:p w:rsidR="00B55140" w:rsidRDefault="00B55140">
      <w:r>
        <w:rPr>
          <w:b/>
          <w:bCs/>
        </w:rPr>
        <w:fldChar w:fldCharType="end"/>
      </w:r>
    </w:p>
    <w:p w:rsidR="00620443" w:rsidRPr="00084B2E" w:rsidRDefault="00620443" w:rsidP="000D2E7E">
      <w:pPr>
        <w:spacing w:after="120"/>
        <w:ind w:left="283" w:firstLine="709"/>
        <w:rPr>
          <w:rFonts w:ascii="Times New Roman" w:hAnsi="Times New Roman" w:cs="Times New Roman"/>
          <w:sz w:val="28"/>
          <w:szCs w:val="28"/>
        </w:rPr>
      </w:pPr>
    </w:p>
    <w:p w:rsidR="00620443" w:rsidRPr="00B55140" w:rsidRDefault="00620443" w:rsidP="00B55140">
      <w:pPr>
        <w:pStyle w:val="1"/>
        <w:numPr>
          <w:ilvl w:val="0"/>
          <w:numId w:val="28"/>
        </w:numPr>
        <w:jc w:val="center"/>
        <w:rPr>
          <w:rFonts w:ascii="Times New Roman" w:hAnsi="Times New Roman"/>
          <w:caps/>
          <w:sz w:val="28"/>
          <w:szCs w:val="28"/>
          <w:lang w:eastAsia="ru-RU"/>
        </w:rPr>
      </w:pPr>
      <w:r>
        <w:rPr>
          <w:rFonts w:ascii="Times New Roman" w:hAnsi="Times New Roman"/>
          <w:sz w:val="28"/>
          <w:szCs w:val="28"/>
          <w:lang w:eastAsia="ru-RU"/>
        </w:rPr>
        <w:br w:type="page"/>
      </w:r>
      <w:bookmarkStart w:id="1" w:name="_Toc168142760"/>
      <w:r w:rsidRPr="00B55140">
        <w:rPr>
          <w:rFonts w:ascii="Times New Roman" w:hAnsi="Times New Roman"/>
          <w:caps/>
          <w:sz w:val="28"/>
          <w:szCs w:val="28"/>
          <w:lang w:eastAsia="ru-RU"/>
        </w:rPr>
        <w:lastRenderedPageBreak/>
        <w:t>Общие положения</w:t>
      </w:r>
      <w:bookmarkEnd w:id="1"/>
    </w:p>
    <w:p w:rsidR="00620443" w:rsidRDefault="00620443"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по дисциплине «</w:t>
      </w:r>
      <w:r w:rsidRPr="00602A58">
        <w:rPr>
          <w:rFonts w:ascii="Times New Roman" w:hAnsi="Times New Roman" w:cs="Times New Roman"/>
          <w:iCs/>
          <w:color w:val="000000"/>
          <w:sz w:val="28"/>
          <w:szCs w:val="28"/>
          <w:lang w:eastAsia="ru-RU"/>
        </w:rPr>
        <w:t>Организация гостиничного дела</w:t>
      </w:r>
      <w:r>
        <w:rPr>
          <w:rFonts w:ascii="Times New Roman" w:hAnsi="Times New Roman" w:cs="Times New Roman"/>
          <w:iCs/>
          <w:color w:val="000000"/>
          <w:sz w:val="28"/>
          <w:szCs w:val="28"/>
          <w:lang w:eastAsia="ru-RU"/>
        </w:rPr>
        <w:t>»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620443" w:rsidRDefault="00620443"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 xml:space="preserve">Выполнение </w:t>
      </w:r>
      <w:proofErr w:type="gramStart"/>
      <w:r>
        <w:rPr>
          <w:rFonts w:ascii="Times New Roman" w:hAnsi="Times New Roman" w:cs="Times New Roman"/>
          <w:iCs/>
          <w:color w:val="000000"/>
          <w:sz w:val="28"/>
          <w:szCs w:val="28"/>
          <w:lang w:eastAsia="ru-RU"/>
        </w:rPr>
        <w:t>обучающимися</w:t>
      </w:r>
      <w:proofErr w:type="gramEnd"/>
      <w:r>
        <w:rPr>
          <w:rFonts w:ascii="Times New Roman" w:hAnsi="Times New Roman" w:cs="Times New Roman"/>
          <w:iCs/>
          <w:color w:val="000000"/>
          <w:sz w:val="28"/>
          <w:szCs w:val="28"/>
          <w:lang w:eastAsia="ru-RU"/>
        </w:rPr>
        <w:t xml:space="preserve"> курсовой работы по дисциплине «</w:t>
      </w:r>
      <w:r w:rsidRPr="00602A58">
        <w:rPr>
          <w:rFonts w:ascii="Times New Roman" w:hAnsi="Times New Roman" w:cs="Times New Roman"/>
          <w:iCs/>
          <w:color w:val="000000"/>
          <w:sz w:val="28"/>
          <w:szCs w:val="28"/>
          <w:lang w:eastAsia="ru-RU"/>
        </w:rPr>
        <w:t>Организация гостиничного дела</w:t>
      </w:r>
      <w:r>
        <w:rPr>
          <w:rFonts w:ascii="Times New Roman" w:hAnsi="Times New Roman" w:cs="Times New Roman"/>
          <w:iCs/>
          <w:color w:val="000000"/>
          <w:sz w:val="28"/>
          <w:szCs w:val="28"/>
          <w:lang w:eastAsia="ru-RU"/>
        </w:rPr>
        <w:t>» проводится с целью:</w:t>
      </w:r>
    </w:p>
    <w:p w:rsidR="00620443" w:rsidRDefault="00620443" w:rsidP="00083F81">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«Организация гостиничной деятельности»;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Pr>
          <w:rFonts w:ascii="Times New Roman" w:hAnsi="Times New Roman" w:cs="Times New Roman"/>
          <w:iCs/>
          <w:color w:val="000000"/>
          <w:sz w:val="28"/>
          <w:szCs w:val="28"/>
          <w:lang w:eastAsia="ru-RU"/>
        </w:rPr>
        <w:t>углублении</w:t>
      </w:r>
      <w:proofErr w:type="gramEnd"/>
      <w:r>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подготовки к государственной итоговой аттестации;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620443" w:rsidRPr="00E838D8" w:rsidRDefault="00620443"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620443" w:rsidRPr="00CF2FF6" w:rsidRDefault="00620443" w:rsidP="000D2E7E">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p>
    <w:p w:rsidR="00620443" w:rsidRPr="000D2E7E" w:rsidRDefault="00B55140" w:rsidP="00B55140">
      <w:pPr>
        <w:pStyle w:val="1"/>
        <w:jc w:val="center"/>
        <w:rPr>
          <w:rFonts w:ascii="Times New Roman" w:hAnsi="Times New Roman"/>
          <w:b w:val="0"/>
          <w:sz w:val="28"/>
          <w:szCs w:val="28"/>
          <w:lang w:eastAsia="ru-RU"/>
        </w:rPr>
      </w:pPr>
      <w:bookmarkStart w:id="2" w:name="_Toc168142761"/>
      <w:r>
        <w:rPr>
          <w:rFonts w:ascii="Times New Roman" w:hAnsi="Times New Roman"/>
          <w:sz w:val="28"/>
          <w:szCs w:val="28"/>
          <w:lang w:eastAsia="ru-RU"/>
        </w:rPr>
        <w:t xml:space="preserve">2. </w:t>
      </w:r>
      <w:r w:rsidR="00620443" w:rsidRPr="000D2E7E">
        <w:rPr>
          <w:rFonts w:ascii="Times New Roman" w:hAnsi="Times New Roman"/>
          <w:sz w:val="28"/>
          <w:szCs w:val="28"/>
          <w:lang w:eastAsia="ru-RU"/>
        </w:rPr>
        <w:t>СТРУКТУРА И СОДЕРЖАНИЕ КУРСОВОЙ РАБОТЫ</w:t>
      </w:r>
      <w:bookmarkEnd w:id="2"/>
    </w:p>
    <w:p w:rsidR="00620443" w:rsidRPr="00E838D8" w:rsidRDefault="00620443" w:rsidP="00B55140">
      <w:pPr>
        <w:pStyle w:val="2"/>
        <w:jc w:val="center"/>
        <w:rPr>
          <w:rFonts w:ascii="Times New Roman" w:hAnsi="Times New Roman"/>
          <w:b w:val="0"/>
          <w:i/>
          <w:color w:val="auto"/>
          <w:sz w:val="28"/>
          <w:szCs w:val="28"/>
        </w:rPr>
      </w:pPr>
      <w:bookmarkStart w:id="3" w:name="_Toc307738164"/>
      <w:bookmarkStart w:id="4" w:name="_Toc168142762"/>
      <w:r w:rsidRPr="00E838D8">
        <w:rPr>
          <w:rFonts w:ascii="Times New Roman" w:hAnsi="Times New Roman"/>
          <w:color w:val="auto"/>
          <w:sz w:val="28"/>
          <w:szCs w:val="28"/>
        </w:rPr>
        <w:t xml:space="preserve">2.1. Структура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3"/>
      <w:bookmarkEnd w:id="4"/>
    </w:p>
    <w:p w:rsidR="00620443" w:rsidRPr="00E838D8" w:rsidRDefault="00620443" w:rsidP="00E838D8">
      <w:pPr>
        <w:pStyle w:val="3"/>
        <w:spacing w:before="120" w:after="0"/>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E838D8">
        <w:rPr>
          <w:rFonts w:ascii="Times New Roman" w:hAnsi="Times New Roman"/>
          <w:color w:val="000000"/>
          <w:sz w:val="28"/>
          <w:szCs w:val="28"/>
        </w:rPr>
        <w:t>Основные элементы курсовой работы приведены в таблице 1.</w:t>
      </w:r>
      <w:proofErr w:type="gramEnd"/>
    </w:p>
    <w:p w:rsidR="00620443" w:rsidRPr="00E838D8" w:rsidRDefault="00620443" w:rsidP="00E838D8">
      <w:pPr>
        <w:pStyle w:val="3"/>
        <w:spacing w:after="0"/>
        <w:ind w:left="360" w:firstLine="0"/>
        <w:jc w:val="right"/>
        <w:rPr>
          <w:rFonts w:ascii="Times New Roman" w:hAnsi="Times New Roman"/>
          <w:color w:val="000000"/>
          <w:sz w:val="28"/>
          <w:szCs w:val="28"/>
        </w:rPr>
      </w:pPr>
      <w:r w:rsidRPr="00E838D8">
        <w:rPr>
          <w:rFonts w:ascii="Times New Roman" w:hAnsi="Times New Roman"/>
          <w:color w:val="000000"/>
          <w:sz w:val="28"/>
          <w:szCs w:val="28"/>
        </w:rPr>
        <w:t>Таблица 1</w:t>
      </w:r>
    </w:p>
    <w:p w:rsidR="00620443" w:rsidRPr="00E838D8" w:rsidRDefault="00620443" w:rsidP="00E838D8">
      <w:pPr>
        <w:pStyle w:val="3"/>
        <w:spacing w:after="0"/>
        <w:ind w:left="360" w:firstLine="0"/>
        <w:jc w:val="center"/>
        <w:rPr>
          <w:rFonts w:ascii="Times New Roman" w:hAnsi="Times New Roman"/>
          <w:color w:val="000000"/>
          <w:sz w:val="28"/>
          <w:szCs w:val="28"/>
        </w:rPr>
      </w:pPr>
      <w:r w:rsidRPr="00E838D8">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620443" w:rsidRPr="003F5006" w:rsidTr="0025447E">
        <w:tc>
          <w:tcPr>
            <w:tcW w:w="5778"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Разделы </w:t>
            </w:r>
            <w:proofErr w:type="gramStart"/>
            <w:r w:rsidRPr="00E838D8">
              <w:rPr>
                <w:rFonts w:ascii="Times New Roman" w:hAnsi="Times New Roman"/>
                <w:color w:val="000000"/>
                <w:sz w:val="28"/>
                <w:szCs w:val="28"/>
                <w:lang w:eastAsia="ru-RU"/>
              </w:rPr>
              <w:t>курсовой</w:t>
            </w:r>
            <w:proofErr w:type="gramEnd"/>
            <w:r w:rsidRPr="00E838D8">
              <w:rPr>
                <w:rFonts w:ascii="Times New Roman" w:hAnsi="Times New Roman"/>
                <w:color w:val="000000"/>
                <w:sz w:val="28"/>
                <w:szCs w:val="28"/>
                <w:lang w:eastAsia="ru-RU"/>
              </w:rPr>
              <w:t xml:space="preserve"> работы</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Объем в страницах</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Титульный лист</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Содержание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Введение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1-2</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Теоретический раздел (первая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Аналитический раздел (вторая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Рекомендательный раздел (третья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7-10</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Заключение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1-3</w:t>
            </w:r>
          </w:p>
        </w:tc>
      </w:tr>
      <w:tr w:rsidR="00620443" w:rsidRPr="003F5006" w:rsidTr="0025447E">
        <w:tc>
          <w:tcPr>
            <w:tcW w:w="5778" w:type="dxa"/>
          </w:tcPr>
          <w:p w:rsidR="00620443" w:rsidRPr="00E838D8" w:rsidRDefault="00620443" w:rsidP="006179E0">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Список </w:t>
            </w:r>
            <w:r>
              <w:rPr>
                <w:rFonts w:ascii="Times New Roman" w:hAnsi="Times New Roman"/>
                <w:color w:val="000000"/>
                <w:sz w:val="28"/>
                <w:szCs w:val="28"/>
                <w:lang w:eastAsia="ru-RU"/>
              </w:rPr>
              <w:t>источников</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(не менее 20 источников)</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Приложени</w:t>
            </w:r>
            <w:proofErr w:type="gramStart"/>
            <w:r w:rsidRPr="00E838D8">
              <w:rPr>
                <w:rFonts w:ascii="Times New Roman" w:hAnsi="Times New Roman"/>
                <w:color w:val="000000"/>
                <w:sz w:val="28"/>
                <w:szCs w:val="28"/>
                <w:lang w:eastAsia="ru-RU"/>
              </w:rPr>
              <w:t>е(</w:t>
            </w:r>
            <w:proofErr w:type="gramEnd"/>
            <w:r w:rsidRPr="00E838D8">
              <w:rPr>
                <w:rFonts w:ascii="Times New Roman" w:hAnsi="Times New Roman"/>
                <w:color w:val="000000"/>
                <w:sz w:val="28"/>
                <w:szCs w:val="28"/>
                <w:lang w:eastAsia="ru-RU"/>
              </w:rPr>
              <w:t xml:space="preserve">я)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 необходимости</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Итого</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30-40 (без приложений)</w:t>
            </w:r>
          </w:p>
        </w:tc>
      </w:tr>
    </w:tbl>
    <w:p w:rsidR="00620443" w:rsidRPr="000D2E7E" w:rsidRDefault="00620443" w:rsidP="000D2E7E">
      <w:pPr>
        <w:widowControl w:val="0"/>
        <w:autoSpaceDE w:val="0"/>
        <w:autoSpaceDN w:val="0"/>
        <w:spacing w:after="0" w:line="240" w:lineRule="auto"/>
        <w:ind w:firstLine="540"/>
        <w:jc w:val="both"/>
        <w:rPr>
          <w:rFonts w:ascii="Times New Roman" w:hAnsi="Times New Roman" w:cs="Times New Roman"/>
          <w:sz w:val="28"/>
          <w:szCs w:val="28"/>
          <w:lang w:eastAsia="ru-RU"/>
        </w:rPr>
      </w:pPr>
    </w:p>
    <w:p w:rsidR="00620443" w:rsidRPr="00E838D8" w:rsidRDefault="00620443" w:rsidP="00B55140">
      <w:pPr>
        <w:pStyle w:val="2"/>
        <w:jc w:val="center"/>
        <w:rPr>
          <w:rFonts w:ascii="Times New Roman" w:hAnsi="Times New Roman"/>
          <w:b w:val="0"/>
          <w:i/>
          <w:color w:val="auto"/>
          <w:sz w:val="28"/>
          <w:szCs w:val="28"/>
        </w:rPr>
      </w:pPr>
      <w:bookmarkStart w:id="5" w:name="_Toc307738165"/>
      <w:bookmarkStart w:id="6" w:name="_Toc168142763"/>
      <w:r w:rsidRPr="00E838D8">
        <w:rPr>
          <w:rFonts w:ascii="Times New Roman" w:hAnsi="Times New Roman"/>
          <w:color w:val="auto"/>
          <w:sz w:val="28"/>
          <w:szCs w:val="28"/>
        </w:rPr>
        <w:t xml:space="preserve">2.2. Содержание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5"/>
      <w:bookmarkEnd w:id="6"/>
    </w:p>
    <w:p w:rsidR="00620443" w:rsidRPr="00E838D8" w:rsidRDefault="00620443" w:rsidP="00042354">
      <w:pPr>
        <w:pStyle w:val="3"/>
        <w:spacing w:before="120"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2.2.1. </w:t>
      </w:r>
      <w:r w:rsidRPr="00E838D8">
        <w:rPr>
          <w:rFonts w:ascii="Times New Roman" w:hAnsi="Times New Roman"/>
          <w:i/>
          <w:color w:val="000000"/>
          <w:sz w:val="28"/>
          <w:szCs w:val="28"/>
        </w:rPr>
        <w:t>Титульным листом</w:t>
      </w:r>
      <w:r w:rsidRPr="00E838D8">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2.2.2. </w:t>
      </w:r>
      <w:proofErr w:type="gramStart"/>
      <w:r w:rsidRPr="00E838D8">
        <w:rPr>
          <w:rFonts w:ascii="Times New Roman" w:hAnsi="Times New Roman"/>
          <w:i/>
          <w:color w:val="000000"/>
          <w:sz w:val="28"/>
          <w:szCs w:val="28"/>
        </w:rPr>
        <w:t>Содержание</w:t>
      </w:r>
      <w:r w:rsidRPr="00E838D8">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E838D8">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Содержание располагается в начале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после титульного листа.</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2.2.3. </w:t>
      </w:r>
      <w:r w:rsidRPr="00E838D8">
        <w:rPr>
          <w:rFonts w:ascii="Times New Roman" w:hAnsi="Times New Roman"/>
          <w:i/>
          <w:color w:val="000000"/>
          <w:sz w:val="28"/>
          <w:szCs w:val="28"/>
        </w:rPr>
        <w:t>Введение</w:t>
      </w:r>
      <w:r w:rsidRPr="00E838D8">
        <w:rPr>
          <w:rFonts w:ascii="Times New Roman" w:hAnsi="Times New Roman"/>
          <w:color w:val="000000"/>
          <w:sz w:val="28"/>
          <w:szCs w:val="28"/>
        </w:rPr>
        <w:t xml:space="preserve"> (общие положения) – вступительная часть основного текста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следующая за содержанием. </w:t>
      </w:r>
    </w:p>
    <w:p w:rsidR="00620443" w:rsidRPr="00E838D8" w:rsidRDefault="00620443" w:rsidP="00C16DE1">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актуальность;</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определение предмета и объекта;</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цель и задачи работы;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краткий исторический очерк становления и развития темы работы;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представление понятий.</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Актуальность </w:t>
      </w:r>
      <w:r w:rsidRPr="00E838D8">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исследования </w:t>
      </w:r>
      <w:r w:rsidRPr="00E838D8">
        <w:rPr>
          <w:rFonts w:ascii="Times New Roman" w:hAnsi="Times New Roman"/>
          <w:color w:val="000000"/>
          <w:sz w:val="28"/>
          <w:szCs w:val="28"/>
        </w:rPr>
        <w:t xml:space="preserve">– это область научных изысканий, в которой </w:t>
      </w:r>
      <w:proofErr w:type="gramStart"/>
      <w:r w:rsidRPr="00E838D8">
        <w:rPr>
          <w:rFonts w:ascii="Times New Roman" w:hAnsi="Times New Roman"/>
          <w:color w:val="000000"/>
          <w:sz w:val="28"/>
          <w:szCs w:val="28"/>
        </w:rPr>
        <w:t>выявлена и существует</w:t>
      </w:r>
      <w:proofErr w:type="gramEnd"/>
      <w:r w:rsidRPr="00E838D8">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Предмет исследования</w:t>
      </w:r>
      <w:r w:rsidRPr="00E838D8">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E838D8">
        <w:rPr>
          <w:rFonts w:ascii="Times New Roman" w:hAnsi="Times New Roman"/>
          <w:color w:val="000000"/>
          <w:sz w:val="28"/>
          <w:szCs w:val="28"/>
        </w:rPr>
        <w:t>в</w:t>
      </w:r>
      <w:proofErr w:type="gramEnd"/>
      <w:r w:rsidRPr="00E838D8">
        <w:rPr>
          <w:rFonts w:ascii="Times New Roman" w:hAnsi="Times New Roman"/>
          <w:color w:val="000000"/>
          <w:sz w:val="28"/>
          <w:szCs w:val="28"/>
        </w:rPr>
        <w:t xml:space="preserve"> данной работе.</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наблюдения </w:t>
      </w:r>
      <w:r w:rsidRPr="00E838D8">
        <w:rPr>
          <w:rFonts w:ascii="Times New Roman" w:hAnsi="Times New Roman"/>
          <w:color w:val="000000"/>
          <w:sz w:val="28"/>
          <w:szCs w:val="28"/>
        </w:rPr>
        <w:t>– это организации, на материалах которых выполнена курсовая работа.</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lastRenderedPageBreak/>
        <w:t>Цель</w:t>
      </w:r>
      <w:r w:rsidRPr="00E838D8">
        <w:rPr>
          <w:rFonts w:ascii="Times New Roman" w:hAnsi="Times New Roman"/>
          <w:color w:val="000000"/>
          <w:sz w:val="28"/>
          <w:szCs w:val="28"/>
        </w:rPr>
        <w:t xml:space="preserve"> – это прогнозирование результата, который должен </w:t>
      </w:r>
      <w:proofErr w:type="gramStart"/>
      <w:r w:rsidRPr="00E838D8">
        <w:rPr>
          <w:rFonts w:ascii="Times New Roman" w:hAnsi="Times New Roman"/>
          <w:color w:val="000000"/>
          <w:sz w:val="28"/>
          <w:szCs w:val="28"/>
        </w:rPr>
        <w:t>быть</w:t>
      </w:r>
      <w:proofErr w:type="gramEnd"/>
      <w:r w:rsidRPr="00E838D8">
        <w:rPr>
          <w:rFonts w:ascii="Times New Roman" w:hAnsi="Times New Roman"/>
          <w:color w:val="000000"/>
          <w:sz w:val="28"/>
          <w:szCs w:val="28"/>
        </w:rPr>
        <w:t xml:space="preserve"> достигнут в ходе работы. Она должна быть четкой, ясной и лаконичной.</w:t>
      </w:r>
    </w:p>
    <w:p w:rsidR="00620443" w:rsidRPr="00E838D8" w:rsidRDefault="00620443" w:rsidP="002122AA">
      <w:pPr>
        <w:shd w:val="clear" w:color="auto" w:fill="FFFFFF"/>
        <w:spacing w:after="0"/>
        <w:ind w:left="142" w:firstLine="425"/>
        <w:jc w:val="both"/>
        <w:rPr>
          <w:rFonts w:ascii="Times New Roman" w:hAnsi="Times New Roman"/>
          <w:sz w:val="28"/>
          <w:szCs w:val="28"/>
        </w:rPr>
      </w:pPr>
      <w:r w:rsidRPr="00E838D8">
        <w:rPr>
          <w:rFonts w:ascii="Times New Roman" w:hAnsi="Times New Roman"/>
          <w:color w:val="000000"/>
          <w:sz w:val="28"/>
          <w:szCs w:val="28"/>
        </w:rPr>
        <w:t xml:space="preserve">Цель исследования определяет </w:t>
      </w:r>
      <w:r w:rsidRPr="00E838D8">
        <w:rPr>
          <w:rFonts w:ascii="Times New Roman" w:hAnsi="Times New Roman"/>
          <w:i/>
          <w:iCs/>
          <w:color w:val="000000"/>
          <w:sz w:val="28"/>
          <w:szCs w:val="28"/>
        </w:rPr>
        <w:t xml:space="preserve">задачи, </w:t>
      </w:r>
      <w:r w:rsidRPr="00E838D8">
        <w:rPr>
          <w:rFonts w:ascii="Times New Roman" w:hAnsi="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E838D8">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E838D8">
        <w:rPr>
          <w:rFonts w:ascii="Times New Roman" w:hAnsi="Times New Roman"/>
          <w:color w:val="000000"/>
          <w:sz w:val="28"/>
          <w:szCs w:val="28"/>
        </w:rPr>
        <w:t xml:space="preserve">Далее следует перечисление задач, например, </w:t>
      </w:r>
      <w:r w:rsidRPr="00E838D8">
        <w:rPr>
          <w:rFonts w:ascii="Times New Roman" w:hAnsi="Times New Roman"/>
          <w:i/>
          <w:iCs/>
          <w:color w:val="000000"/>
          <w:sz w:val="28"/>
          <w:szCs w:val="28"/>
        </w:rPr>
        <w:t xml:space="preserve">изучить теоретические основы </w:t>
      </w:r>
      <w:r>
        <w:rPr>
          <w:rFonts w:ascii="Times New Roman" w:hAnsi="Times New Roman"/>
          <w:i/>
          <w:iCs/>
          <w:color w:val="000000"/>
          <w:sz w:val="28"/>
          <w:szCs w:val="28"/>
        </w:rPr>
        <w:t>управления персоналом</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т.п.</w:t>
      </w:r>
    </w:p>
    <w:p w:rsidR="00620443" w:rsidRPr="00E838D8" w:rsidRDefault="00620443" w:rsidP="00042354">
      <w:pPr>
        <w:shd w:val="clear" w:color="auto" w:fill="FFFFFF"/>
        <w:spacing w:after="0"/>
        <w:ind w:firstLine="567"/>
        <w:jc w:val="both"/>
        <w:rPr>
          <w:rFonts w:ascii="Times New Roman" w:hAnsi="Times New Roman"/>
          <w:i/>
          <w:iCs/>
          <w:color w:val="000000"/>
          <w:spacing w:val="-8"/>
          <w:sz w:val="28"/>
          <w:szCs w:val="28"/>
        </w:rPr>
      </w:pPr>
      <w:r w:rsidRPr="00E838D8">
        <w:rPr>
          <w:rFonts w:ascii="Times New Roman" w:hAnsi="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Объем раздела «Введение» должен быть не более </w:t>
      </w:r>
      <w:r>
        <w:rPr>
          <w:rFonts w:ascii="Times New Roman" w:hAnsi="Times New Roman"/>
          <w:color w:val="000000"/>
          <w:sz w:val="28"/>
          <w:szCs w:val="28"/>
        </w:rPr>
        <w:t>3</w:t>
      </w:r>
      <w:r w:rsidRPr="00E838D8">
        <w:rPr>
          <w:rFonts w:ascii="Times New Roman" w:hAnsi="Times New Roman"/>
          <w:color w:val="000000"/>
          <w:sz w:val="28"/>
          <w:szCs w:val="28"/>
        </w:rPr>
        <w:t>-х страниц.</w:t>
      </w:r>
    </w:p>
    <w:p w:rsidR="00620443" w:rsidRDefault="00620443" w:rsidP="00042354">
      <w:pPr>
        <w:shd w:val="clear" w:color="auto" w:fill="FFFFFF"/>
        <w:spacing w:after="0"/>
        <w:ind w:firstLine="567"/>
        <w:jc w:val="both"/>
        <w:rPr>
          <w:rFonts w:ascii="Times New Roman" w:hAnsi="Times New Roman"/>
          <w:color w:val="000000"/>
          <w:sz w:val="28"/>
          <w:szCs w:val="28"/>
        </w:rPr>
      </w:pPr>
      <w:r w:rsidRPr="00C16DE1">
        <w:rPr>
          <w:rFonts w:ascii="Times New Roman" w:hAnsi="Times New Roman"/>
          <w:b/>
          <w:i/>
          <w:color w:val="000000"/>
          <w:sz w:val="28"/>
          <w:szCs w:val="28"/>
        </w:rPr>
        <w:t>Основная часть</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курсовой работы содержит, как правило, три раздела: теоретический, практический и рекомендательный, каждый из которых в свою очередь делится на подразделы.</w:t>
      </w:r>
      <w:r>
        <w:rPr>
          <w:rFonts w:ascii="Times New Roman" w:hAnsi="Times New Roman"/>
          <w:color w:val="000000"/>
          <w:sz w:val="28"/>
          <w:szCs w:val="28"/>
        </w:rPr>
        <w:t xml:space="preserve"> Второй и третий разделы курсовой работы необходимо выполнять с использованием практического опыта конкретных организаций.</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E838D8">
        <w:rPr>
          <w:rFonts w:ascii="Times New Roman" w:hAnsi="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620443" w:rsidRPr="00E838D8" w:rsidRDefault="00620443" w:rsidP="00042354">
      <w:pPr>
        <w:shd w:val="clear" w:color="auto" w:fill="FFFFFF"/>
        <w:spacing w:after="0"/>
        <w:ind w:firstLine="567"/>
        <w:jc w:val="both"/>
        <w:rPr>
          <w:rFonts w:ascii="Times New Roman" w:hAnsi="Times New Roman"/>
          <w:spacing w:val="-4"/>
          <w:sz w:val="28"/>
          <w:szCs w:val="28"/>
        </w:rPr>
      </w:pPr>
      <w:r w:rsidRPr="00E838D8">
        <w:rPr>
          <w:rFonts w:ascii="Times New Roman" w:hAnsi="Times New Roman"/>
          <w:i/>
          <w:iCs/>
          <w:color w:val="000000"/>
          <w:spacing w:val="-4"/>
          <w:sz w:val="28"/>
          <w:szCs w:val="28"/>
        </w:rPr>
        <w:t xml:space="preserve">В первом (теоретическом) разделе </w:t>
      </w:r>
      <w:r w:rsidRPr="00E838D8">
        <w:rPr>
          <w:rFonts w:ascii="Times New Roman" w:hAnsi="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E838D8">
        <w:rPr>
          <w:rFonts w:ascii="Times New Roman" w:hAnsi="Times New Roman"/>
          <w:color w:val="000000"/>
          <w:spacing w:val="-4"/>
          <w:sz w:val="28"/>
          <w:szCs w:val="28"/>
        </w:rPr>
        <w:t>излагаются</w:t>
      </w:r>
      <w:proofErr w:type="gramEnd"/>
      <w:r w:rsidRPr="00E838D8">
        <w:rPr>
          <w:rFonts w:ascii="Times New Roman" w:hAnsi="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E838D8">
        <w:rPr>
          <w:rFonts w:ascii="Times New Roman" w:hAnsi="Times New Roman"/>
          <w:color w:val="000000"/>
          <w:spacing w:val="-4"/>
          <w:sz w:val="28"/>
          <w:szCs w:val="28"/>
        </w:rPr>
        <w:t>последующих</w:t>
      </w:r>
      <w:proofErr w:type="gramEnd"/>
      <w:r w:rsidRPr="00E838D8">
        <w:rPr>
          <w:rFonts w:ascii="Times New Roman" w:hAnsi="Times New Roman"/>
          <w:color w:val="000000"/>
          <w:spacing w:val="-4"/>
          <w:sz w:val="28"/>
          <w:szCs w:val="28"/>
        </w:rPr>
        <w:t>.</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Обязательное требование – наличие ссылок на использованные источники информации.</w:t>
      </w:r>
    </w:p>
    <w:p w:rsidR="00620443" w:rsidRPr="00E838D8" w:rsidRDefault="00620443" w:rsidP="00042354">
      <w:pPr>
        <w:shd w:val="clear" w:color="auto" w:fill="FFFFFF"/>
        <w:spacing w:after="0"/>
        <w:ind w:firstLine="567"/>
        <w:rPr>
          <w:rFonts w:ascii="Times New Roman" w:hAnsi="Times New Roman"/>
          <w:color w:val="000000"/>
          <w:sz w:val="28"/>
          <w:szCs w:val="28"/>
        </w:rPr>
      </w:pPr>
      <w:r w:rsidRPr="00E838D8">
        <w:rPr>
          <w:rFonts w:ascii="Times New Roman" w:hAnsi="Times New Roman"/>
          <w:i/>
          <w:iCs/>
          <w:color w:val="000000"/>
          <w:sz w:val="28"/>
          <w:szCs w:val="28"/>
        </w:rPr>
        <w:t xml:space="preserve">Второй раздел </w:t>
      </w:r>
      <w:r w:rsidRPr="00E838D8">
        <w:rPr>
          <w:rFonts w:ascii="Times New Roman" w:hAnsi="Times New Roman"/>
          <w:color w:val="000000"/>
          <w:sz w:val="28"/>
          <w:szCs w:val="28"/>
        </w:rPr>
        <w:t xml:space="preserve">курсовой работы носит аналитический характер. </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iCs/>
          <w:color w:val="000000"/>
          <w:sz w:val="28"/>
          <w:szCs w:val="28"/>
        </w:rPr>
        <w:t>Источниками информации для его выполнения могут служить данные официальных сайтов организаций, материалы периодической печати.</w:t>
      </w:r>
    </w:p>
    <w:p w:rsidR="00620443" w:rsidRDefault="00620443" w:rsidP="00042354">
      <w:pPr>
        <w:shd w:val="clear" w:color="auto" w:fill="FFFFFF"/>
        <w:spacing w:after="0"/>
        <w:ind w:firstLine="567"/>
        <w:jc w:val="both"/>
        <w:rPr>
          <w:rFonts w:ascii="Times New Roman" w:hAnsi="Times New Roman"/>
          <w:color w:val="000000"/>
          <w:sz w:val="28"/>
          <w:szCs w:val="28"/>
        </w:rPr>
      </w:pPr>
      <w:r w:rsidRPr="00E838D8">
        <w:rPr>
          <w:rFonts w:ascii="Times New Roman" w:hAnsi="Times New Roman"/>
          <w:color w:val="000000"/>
          <w:sz w:val="28"/>
          <w:szCs w:val="28"/>
        </w:rPr>
        <w:t xml:space="preserve">В нем дается анализ исследуемой проблемы </w:t>
      </w:r>
    </w:p>
    <w:p w:rsidR="00620443" w:rsidRDefault="00620443" w:rsidP="00042354">
      <w:pPr>
        <w:widowControl w:val="0"/>
        <w:shd w:val="clear" w:color="auto" w:fill="FFFFFF"/>
        <w:autoSpaceDE w:val="0"/>
        <w:autoSpaceDN w:val="0"/>
        <w:adjustRightInd w:val="0"/>
        <w:spacing w:after="0"/>
        <w:ind w:right="34" w:firstLine="567"/>
        <w:jc w:val="both"/>
        <w:rPr>
          <w:rFonts w:ascii="Times New Roman" w:hAnsi="Times New Roman"/>
          <w:color w:val="000000"/>
          <w:spacing w:val="-6"/>
          <w:sz w:val="28"/>
          <w:szCs w:val="28"/>
        </w:rPr>
      </w:pPr>
      <w:r w:rsidRPr="00E838D8">
        <w:rPr>
          <w:rFonts w:ascii="Times New Roman" w:hAnsi="Times New Roman"/>
          <w:i/>
          <w:iCs/>
          <w:color w:val="000000"/>
          <w:spacing w:val="-6"/>
          <w:sz w:val="28"/>
          <w:szCs w:val="28"/>
        </w:rPr>
        <w:t xml:space="preserve">Третий </w:t>
      </w:r>
      <w:r w:rsidRPr="00E838D8">
        <w:rPr>
          <w:rFonts w:ascii="Times New Roman" w:hAnsi="Times New Roman"/>
          <w:iCs/>
          <w:color w:val="000000"/>
          <w:spacing w:val="-6"/>
          <w:sz w:val="28"/>
          <w:szCs w:val="28"/>
        </w:rPr>
        <w:t>(</w:t>
      </w:r>
      <w:r>
        <w:rPr>
          <w:rFonts w:ascii="Times New Roman" w:hAnsi="Times New Roman"/>
          <w:iCs/>
          <w:color w:val="000000"/>
          <w:spacing w:val="-6"/>
          <w:sz w:val="28"/>
          <w:szCs w:val="28"/>
        </w:rPr>
        <w:t>рекомендательный</w:t>
      </w:r>
      <w:r w:rsidRPr="00E838D8">
        <w:rPr>
          <w:rFonts w:ascii="Times New Roman" w:hAnsi="Times New Roman"/>
          <w:iCs/>
          <w:color w:val="000000"/>
          <w:spacing w:val="-6"/>
          <w:sz w:val="28"/>
          <w:szCs w:val="28"/>
        </w:rPr>
        <w:t xml:space="preserve">) </w:t>
      </w:r>
      <w:r w:rsidRPr="00E838D8">
        <w:rPr>
          <w:rFonts w:ascii="Times New Roman" w:hAnsi="Times New Roman"/>
          <w:color w:val="000000"/>
          <w:spacing w:val="-6"/>
          <w:sz w:val="28"/>
          <w:szCs w:val="28"/>
        </w:rPr>
        <w:t xml:space="preserve">раздел курсовой работы </w:t>
      </w:r>
      <w:proofErr w:type="gramStart"/>
      <w:r w:rsidRPr="00E838D8">
        <w:rPr>
          <w:rFonts w:ascii="Times New Roman" w:hAnsi="Times New Roman"/>
          <w:color w:val="000000"/>
          <w:spacing w:val="-6"/>
          <w:sz w:val="28"/>
          <w:szCs w:val="28"/>
        </w:rPr>
        <w:t>является рекомендательным в нем разрабатываются</w:t>
      </w:r>
      <w:proofErr w:type="gramEnd"/>
      <w:r w:rsidRPr="00E838D8">
        <w:rPr>
          <w:rFonts w:ascii="Times New Roman" w:hAnsi="Times New Roman"/>
          <w:color w:val="000000"/>
          <w:spacing w:val="-6"/>
          <w:sz w:val="28"/>
          <w:szCs w:val="28"/>
        </w:rPr>
        <w:t xml:space="preserve"> практические рекомендации по решению изучаемой проблемы. Дается описание и обоснование предложений </w:t>
      </w:r>
      <w:r w:rsidRPr="00E838D8">
        <w:rPr>
          <w:rFonts w:ascii="Times New Roman" w:hAnsi="Times New Roman"/>
          <w:color w:val="000000"/>
          <w:spacing w:val="-6"/>
          <w:sz w:val="28"/>
          <w:szCs w:val="28"/>
        </w:rPr>
        <w:lastRenderedPageBreak/>
        <w:t xml:space="preserve">(решений) </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bCs/>
          <w:i/>
          <w:iCs/>
          <w:color w:val="000000"/>
          <w:sz w:val="28"/>
          <w:szCs w:val="28"/>
        </w:rPr>
        <w:t>Заключение</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 xml:space="preserve">содержит итоги </w:t>
      </w:r>
      <w:proofErr w:type="gramStart"/>
      <w:r w:rsidRPr="00E838D8">
        <w:rPr>
          <w:rFonts w:ascii="Times New Roman" w:hAnsi="Times New Roman"/>
          <w:color w:val="000000"/>
          <w:sz w:val="28"/>
          <w:szCs w:val="28"/>
        </w:rPr>
        <w:t>выполненной</w:t>
      </w:r>
      <w:proofErr w:type="gramEnd"/>
      <w:r w:rsidRPr="00E838D8">
        <w:rPr>
          <w:rFonts w:ascii="Times New Roman" w:hAnsi="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620443" w:rsidRPr="00E838D8" w:rsidRDefault="00620443" w:rsidP="00D9785C">
      <w:pPr>
        <w:shd w:val="clear" w:color="auto" w:fill="FFFFFF"/>
        <w:spacing w:after="0"/>
        <w:ind w:firstLine="567"/>
        <w:jc w:val="both"/>
        <w:rPr>
          <w:rFonts w:ascii="Times New Roman" w:hAnsi="Times New Roman"/>
          <w:spacing w:val="-6"/>
          <w:sz w:val="28"/>
          <w:szCs w:val="28"/>
        </w:rPr>
      </w:pPr>
      <w:r w:rsidRPr="00E838D8">
        <w:rPr>
          <w:rFonts w:ascii="Times New Roman" w:hAnsi="Times New Roman"/>
          <w:color w:val="000000"/>
          <w:spacing w:val="-6"/>
          <w:sz w:val="28"/>
          <w:szCs w:val="28"/>
        </w:rPr>
        <w:t xml:space="preserve">После заключения в курсовой работе приводится </w:t>
      </w:r>
      <w:r w:rsidRPr="00E838D8">
        <w:rPr>
          <w:rFonts w:ascii="Times New Roman" w:hAnsi="Times New Roman"/>
          <w:bCs/>
          <w:iCs/>
          <w:color w:val="000000"/>
          <w:spacing w:val="-6"/>
          <w:sz w:val="28"/>
          <w:szCs w:val="28"/>
        </w:rPr>
        <w:t xml:space="preserve">список </w:t>
      </w:r>
      <w:r>
        <w:rPr>
          <w:rFonts w:ascii="Times New Roman" w:hAnsi="Times New Roman"/>
          <w:bCs/>
          <w:iCs/>
          <w:color w:val="000000"/>
          <w:spacing w:val="-6"/>
          <w:sz w:val="28"/>
          <w:szCs w:val="28"/>
        </w:rPr>
        <w:t>источников,</w:t>
      </w:r>
      <w:r w:rsidRPr="00E838D8">
        <w:rPr>
          <w:rFonts w:ascii="Times New Roman" w:hAnsi="Times New Roman"/>
          <w:b/>
          <w:bCs/>
          <w:i/>
          <w:iCs/>
          <w:color w:val="000000"/>
          <w:spacing w:val="-6"/>
          <w:sz w:val="28"/>
          <w:szCs w:val="28"/>
        </w:rPr>
        <w:t xml:space="preserve"> </w:t>
      </w:r>
      <w:r w:rsidRPr="00E838D8">
        <w:rPr>
          <w:rFonts w:ascii="Times New Roman" w:hAnsi="Times New Roman"/>
          <w:color w:val="000000"/>
          <w:spacing w:val="-6"/>
          <w:sz w:val="28"/>
          <w:szCs w:val="28"/>
        </w:rPr>
        <w:t xml:space="preserve">составленный в соответствии с </w:t>
      </w:r>
      <w:r w:rsidR="00ED0773">
        <w:rPr>
          <w:rFonts w:ascii="Times New Roman" w:hAnsi="Times New Roman"/>
          <w:spacing w:val="-6"/>
          <w:sz w:val="28"/>
          <w:szCs w:val="28"/>
        </w:rPr>
        <w:t xml:space="preserve">ГОСТ </w:t>
      </w:r>
      <w:proofErr w:type="gramStart"/>
      <w:r w:rsidR="00ED0773">
        <w:rPr>
          <w:rFonts w:ascii="Times New Roman" w:hAnsi="Times New Roman"/>
          <w:spacing w:val="-6"/>
          <w:sz w:val="28"/>
          <w:szCs w:val="28"/>
        </w:rPr>
        <w:t>Р</w:t>
      </w:r>
      <w:proofErr w:type="gramEnd"/>
      <w:r w:rsidR="00ED0773">
        <w:rPr>
          <w:rFonts w:ascii="Times New Roman" w:hAnsi="Times New Roman"/>
          <w:spacing w:val="-6"/>
          <w:sz w:val="28"/>
          <w:szCs w:val="28"/>
        </w:rPr>
        <w:t xml:space="preserve"> 7.0</w:t>
      </w:r>
      <w:r w:rsidRPr="00D9785C">
        <w:rPr>
          <w:rFonts w:ascii="Times New Roman" w:hAnsi="Times New Roman"/>
          <w:spacing w:val="-6"/>
          <w:sz w:val="28"/>
          <w:szCs w:val="28"/>
        </w:rPr>
        <w:t xml:space="preserve">5-2008. </w:t>
      </w:r>
      <w:r w:rsidRPr="00E838D8">
        <w:rPr>
          <w:rFonts w:ascii="Times New Roman" w:hAnsi="Times New Roman"/>
          <w:color w:val="000000"/>
          <w:spacing w:val="-6"/>
          <w:sz w:val="28"/>
          <w:szCs w:val="28"/>
        </w:rPr>
        <w:t xml:space="preserve">Список отражает объем информации самостоятельно обработанный </w:t>
      </w:r>
      <w:proofErr w:type="gramStart"/>
      <w:r w:rsidRPr="00E838D8">
        <w:rPr>
          <w:rFonts w:ascii="Times New Roman" w:hAnsi="Times New Roman"/>
          <w:color w:val="000000"/>
          <w:spacing w:val="-6"/>
          <w:sz w:val="28"/>
          <w:szCs w:val="28"/>
        </w:rPr>
        <w:t>обучающимся</w:t>
      </w:r>
      <w:proofErr w:type="gramEnd"/>
      <w:r w:rsidRPr="00E838D8">
        <w:rPr>
          <w:rFonts w:ascii="Times New Roman" w:hAnsi="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620443" w:rsidRPr="00E838D8" w:rsidRDefault="00620443" w:rsidP="000D2E7E">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sz w:val="28"/>
          <w:szCs w:val="28"/>
          <w:lang w:eastAsia="ru-RU"/>
        </w:rPr>
      </w:pPr>
    </w:p>
    <w:p w:rsidR="00620443" w:rsidRPr="000D2E7E" w:rsidRDefault="00620443" w:rsidP="00B55140">
      <w:pPr>
        <w:pStyle w:val="1"/>
        <w:jc w:val="center"/>
        <w:rPr>
          <w:rFonts w:ascii="Times New Roman" w:hAnsi="Times New Roman"/>
          <w:b w:val="0"/>
          <w:sz w:val="28"/>
          <w:szCs w:val="28"/>
          <w:lang w:eastAsia="ru-RU"/>
        </w:rPr>
      </w:pPr>
      <w:bookmarkStart w:id="7" w:name="_Toc168142764"/>
      <w:r w:rsidRPr="000D2E7E">
        <w:rPr>
          <w:rFonts w:ascii="Times New Roman" w:hAnsi="Times New Roman"/>
          <w:caps/>
          <w:sz w:val="28"/>
          <w:szCs w:val="28"/>
          <w:lang w:eastAsia="ru-RU"/>
        </w:rPr>
        <w:t>3. ОСНОВНЫЕ ЭТАПЫ ВЫПОЛНЕНИЯ</w:t>
      </w:r>
      <w:r>
        <w:rPr>
          <w:rFonts w:ascii="Times New Roman" w:hAnsi="Times New Roman"/>
          <w:caps/>
          <w:sz w:val="28"/>
          <w:szCs w:val="28"/>
          <w:lang w:eastAsia="ru-RU"/>
        </w:rPr>
        <w:t xml:space="preserve"> </w:t>
      </w:r>
      <w:r w:rsidRPr="000D2E7E">
        <w:rPr>
          <w:rFonts w:ascii="Times New Roman" w:hAnsi="Times New Roman"/>
          <w:caps/>
          <w:sz w:val="28"/>
          <w:szCs w:val="28"/>
          <w:lang w:eastAsia="ru-RU"/>
        </w:rPr>
        <w:t>курсовой работы</w:t>
      </w:r>
      <w:bookmarkEnd w:id="7"/>
    </w:p>
    <w:p w:rsidR="00620443" w:rsidRPr="000D2E7E" w:rsidRDefault="00620443"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620443" w:rsidRPr="00042354" w:rsidRDefault="00620443" w:rsidP="00042354">
      <w:pPr>
        <w:shd w:val="clear" w:color="auto" w:fill="FFFFFF"/>
        <w:spacing w:after="0"/>
        <w:ind w:firstLine="567"/>
        <w:jc w:val="both"/>
        <w:rPr>
          <w:rFonts w:ascii="Times New Roman" w:hAnsi="Times New Roman"/>
          <w:b/>
          <w:i/>
          <w:sz w:val="28"/>
          <w:szCs w:val="28"/>
        </w:rPr>
      </w:pPr>
      <w:bookmarkStart w:id="8" w:name="_Toc307738167"/>
      <w:r w:rsidRPr="00042354">
        <w:rPr>
          <w:rFonts w:ascii="Times New Roman" w:hAnsi="Times New Roman"/>
          <w:b/>
          <w:i/>
          <w:sz w:val="28"/>
          <w:szCs w:val="28"/>
        </w:rPr>
        <w:t>Порядок выполнения курсовой работы</w:t>
      </w:r>
      <w:bookmarkEnd w:id="8"/>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sz w:val="28"/>
          <w:szCs w:val="28"/>
        </w:rPr>
        <w:tab/>
      </w:r>
      <w:r w:rsidRPr="00042354">
        <w:rPr>
          <w:rFonts w:ascii="Times New Roman" w:hAnsi="Times New Roman"/>
          <w:color w:val="000000"/>
          <w:sz w:val="28"/>
          <w:szCs w:val="28"/>
        </w:rPr>
        <w:t xml:space="preserve">Основные этапы </w:t>
      </w:r>
      <w:r>
        <w:rPr>
          <w:rFonts w:ascii="Times New Roman" w:hAnsi="Times New Roman"/>
          <w:color w:val="000000"/>
          <w:sz w:val="28"/>
          <w:szCs w:val="28"/>
        </w:rPr>
        <w:t xml:space="preserve">выполнения </w:t>
      </w:r>
      <w:proofErr w:type="gramStart"/>
      <w:r w:rsidRPr="00042354">
        <w:rPr>
          <w:rFonts w:ascii="Times New Roman" w:hAnsi="Times New Roman"/>
          <w:color w:val="000000"/>
          <w:sz w:val="28"/>
          <w:szCs w:val="28"/>
        </w:rPr>
        <w:t>курсовой</w:t>
      </w:r>
      <w:proofErr w:type="gramEnd"/>
      <w:r w:rsidRPr="00042354">
        <w:rPr>
          <w:rFonts w:ascii="Times New Roman" w:hAnsi="Times New Roman"/>
          <w:color w:val="000000"/>
          <w:sz w:val="28"/>
          <w:szCs w:val="28"/>
        </w:rPr>
        <w:t xml:space="preserve"> работы: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1) выбор темы; </w:t>
      </w:r>
    </w:p>
    <w:p w:rsidR="00620443" w:rsidRPr="00042354" w:rsidRDefault="00620443"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2) </w:t>
      </w:r>
      <w:r>
        <w:rPr>
          <w:rFonts w:ascii="Times New Roman" w:hAnsi="Times New Roman"/>
          <w:color w:val="000000"/>
          <w:sz w:val="28"/>
          <w:szCs w:val="28"/>
        </w:rPr>
        <w:t>подбор литературы и составление списка</w:t>
      </w:r>
      <w:r w:rsidRPr="00042354">
        <w:rPr>
          <w:rFonts w:ascii="Times New Roman" w:hAnsi="Times New Roman"/>
          <w:color w:val="000000"/>
          <w:sz w:val="28"/>
          <w:szCs w:val="28"/>
        </w:rPr>
        <w:t xml:space="preserve">;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3) изучение литературы и составление плана;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4) написание текста работы;</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5) рецензирование;</w:t>
      </w:r>
    </w:p>
    <w:p w:rsidR="00620443" w:rsidRDefault="00620443"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6) защита</w:t>
      </w:r>
      <w:r>
        <w:rPr>
          <w:rFonts w:ascii="Times New Roman" w:hAnsi="Times New Roman"/>
          <w:color w:val="000000"/>
          <w:sz w:val="28"/>
          <w:szCs w:val="28"/>
        </w:rPr>
        <w:t>;</w:t>
      </w:r>
    </w:p>
    <w:p w:rsidR="00620443" w:rsidRPr="00042354" w:rsidRDefault="00620443" w:rsidP="00E27365">
      <w:pPr>
        <w:shd w:val="clear" w:color="auto" w:fill="FFFFFF"/>
        <w:tabs>
          <w:tab w:val="left" w:pos="567"/>
        </w:tabs>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7) оценка качества </w:t>
      </w:r>
      <w:proofErr w:type="gramStart"/>
      <w:r>
        <w:rPr>
          <w:rFonts w:ascii="Times New Roman" w:hAnsi="Times New Roman"/>
          <w:color w:val="000000"/>
          <w:sz w:val="28"/>
          <w:szCs w:val="28"/>
        </w:rPr>
        <w:t>курсовой</w:t>
      </w:r>
      <w:proofErr w:type="gramEnd"/>
      <w:r>
        <w:rPr>
          <w:rFonts w:ascii="Times New Roman" w:hAnsi="Times New Roman"/>
          <w:color w:val="000000"/>
          <w:sz w:val="28"/>
          <w:szCs w:val="28"/>
        </w:rPr>
        <w:t xml:space="preserve"> работы.</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Выбор темы</w:t>
      </w:r>
    </w:p>
    <w:p w:rsidR="00620443" w:rsidRPr="00042354" w:rsidRDefault="00620443" w:rsidP="00083F81">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w:t>
      </w:r>
      <w:r>
        <w:rPr>
          <w:rFonts w:ascii="Times New Roman" w:hAnsi="Times New Roman"/>
          <w:color w:val="000000"/>
          <w:sz w:val="28"/>
          <w:szCs w:val="28"/>
        </w:rPr>
        <w:t>Управление рисками в социально-экономических системах».</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Pr>
          <w:rFonts w:ascii="Times New Roman" w:hAnsi="Times New Roman"/>
          <w:b/>
          <w:bCs/>
          <w:i/>
          <w:color w:val="000000"/>
          <w:sz w:val="28"/>
          <w:szCs w:val="28"/>
        </w:rPr>
        <w:t>П</w:t>
      </w:r>
      <w:r w:rsidRPr="00E27365">
        <w:rPr>
          <w:rFonts w:ascii="Times New Roman" w:hAnsi="Times New Roman"/>
          <w:b/>
          <w:bCs/>
          <w:i/>
          <w:color w:val="000000"/>
          <w:sz w:val="28"/>
          <w:szCs w:val="28"/>
        </w:rPr>
        <w:t>одбор литературы и составление списка</w:t>
      </w:r>
    </w:p>
    <w:p w:rsidR="00620443" w:rsidRPr="00042354" w:rsidRDefault="00620443" w:rsidP="00084B2E">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Изучение </w:t>
      </w:r>
      <w:r>
        <w:rPr>
          <w:rFonts w:ascii="Times New Roman" w:hAnsi="Times New Roman"/>
          <w:color w:val="000000"/>
          <w:sz w:val="28"/>
          <w:szCs w:val="28"/>
        </w:rPr>
        <w:t>литературы</w:t>
      </w:r>
      <w:r w:rsidRPr="00042354">
        <w:rPr>
          <w:rFonts w:ascii="Times New Roman" w:hAnsi="Times New Roman"/>
          <w:color w:val="000000"/>
          <w:sz w:val="28"/>
          <w:szCs w:val="28"/>
        </w:rPr>
        <w:t xml:space="preserve"> расширяет кругозор </w:t>
      </w:r>
      <w:proofErr w:type="gramStart"/>
      <w:r w:rsidRPr="00042354">
        <w:rPr>
          <w:rFonts w:ascii="Times New Roman" w:hAnsi="Times New Roman"/>
          <w:color w:val="000000"/>
          <w:sz w:val="28"/>
          <w:szCs w:val="28"/>
        </w:rPr>
        <w:t>обучающихся</w:t>
      </w:r>
      <w:proofErr w:type="gramEnd"/>
      <w:r w:rsidRPr="00042354">
        <w:rPr>
          <w:rFonts w:ascii="Times New Roman" w:hAnsi="Times New Roman"/>
          <w:color w:val="000000"/>
          <w:sz w:val="28"/>
          <w:szCs w:val="28"/>
        </w:rPr>
        <w:t>, приучает к работе с книгой, прививает навыки научного исследования. Хорошо составленн</w:t>
      </w:r>
      <w:r>
        <w:rPr>
          <w:rFonts w:ascii="Times New Roman" w:hAnsi="Times New Roman"/>
          <w:color w:val="000000"/>
          <w:sz w:val="28"/>
          <w:szCs w:val="28"/>
        </w:rPr>
        <w:t>ый список литературы</w:t>
      </w:r>
      <w:r w:rsidRPr="00042354">
        <w:rPr>
          <w:rFonts w:ascii="Times New Roman" w:hAnsi="Times New Roman"/>
          <w:color w:val="000000"/>
          <w:sz w:val="28"/>
          <w:szCs w:val="28"/>
        </w:rPr>
        <w:t xml:space="preserve"> – залог успешной работы </w:t>
      </w:r>
      <w:proofErr w:type="gramStart"/>
      <w:r w:rsidRPr="00042354">
        <w:rPr>
          <w:rFonts w:ascii="Times New Roman" w:hAnsi="Times New Roman"/>
          <w:color w:val="000000"/>
          <w:sz w:val="28"/>
          <w:szCs w:val="28"/>
        </w:rPr>
        <w:t>обучающегося</w:t>
      </w:r>
      <w:proofErr w:type="gramEnd"/>
      <w:r w:rsidRPr="00042354">
        <w:rPr>
          <w:rFonts w:ascii="Times New Roman" w:hAnsi="Times New Roman"/>
          <w:color w:val="000000"/>
          <w:sz w:val="28"/>
          <w:szCs w:val="28"/>
        </w:rPr>
        <w:t xml:space="preserve">. </w:t>
      </w:r>
      <w:r>
        <w:rPr>
          <w:rFonts w:ascii="Times New Roman" w:hAnsi="Times New Roman"/>
          <w:color w:val="000000"/>
          <w:sz w:val="28"/>
          <w:szCs w:val="28"/>
        </w:rPr>
        <w:t>Список источников</w:t>
      </w:r>
      <w:r w:rsidRPr="00042354">
        <w:rPr>
          <w:rFonts w:ascii="Times New Roman" w:hAnsi="Times New Roman"/>
          <w:color w:val="000000"/>
          <w:sz w:val="28"/>
          <w:szCs w:val="28"/>
        </w:rPr>
        <w:t xml:space="preserve"> должен включать монографии и статьи из научных журналов.</w:t>
      </w:r>
    </w:p>
    <w:p w:rsidR="00620443" w:rsidRPr="00042354" w:rsidRDefault="00620443" w:rsidP="00084B2E">
      <w:pPr>
        <w:shd w:val="clear" w:color="auto" w:fill="FFFFFF"/>
        <w:spacing w:after="0"/>
        <w:ind w:firstLine="709"/>
        <w:jc w:val="both"/>
        <w:rPr>
          <w:rFonts w:ascii="Times New Roman" w:hAnsi="Times New Roman"/>
          <w:sz w:val="28"/>
          <w:szCs w:val="28"/>
        </w:rPr>
      </w:pPr>
      <w:r w:rsidRPr="00042354">
        <w:rPr>
          <w:rFonts w:ascii="Times New Roman" w:hAnsi="Times New Roman"/>
          <w:color w:val="000000"/>
          <w:sz w:val="28"/>
          <w:szCs w:val="28"/>
        </w:rPr>
        <w:t xml:space="preserve">При составлении </w:t>
      </w:r>
      <w:r>
        <w:rPr>
          <w:rFonts w:ascii="Times New Roman" w:hAnsi="Times New Roman"/>
          <w:color w:val="000000"/>
          <w:sz w:val="28"/>
          <w:szCs w:val="28"/>
        </w:rPr>
        <w:t>списка источников</w:t>
      </w:r>
      <w:r w:rsidRPr="00042354">
        <w:rPr>
          <w:rFonts w:ascii="Times New Roman" w:hAnsi="Times New Roman"/>
          <w:color w:val="000000"/>
          <w:sz w:val="28"/>
          <w:szCs w:val="28"/>
        </w:rPr>
        <w:t xml:space="preserve"> должны быть использованы: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списки литературы по соответствующим темам, указанные </w:t>
      </w:r>
      <w:r w:rsidRPr="00042354">
        <w:rPr>
          <w:rFonts w:ascii="Times New Roman" w:hAnsi="Times New Roman"/>
          <w:color w:val="000000"/>
          <w:sz w:val="28"/>
          <w:szCs w:val="28"/>
        </w:rPr>
        <w:br/>
        <w:t>в рабочей программе дисциплины;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4"/>
          <w:sz w:val="28"/>
          <w:szCs w:val="28"/>
        </w:rPr>
      </w:pPr>
      <w:r w:rsidRPr="00042354">
        <w:rPr>
          <w:rFonts w:ascii="Times New Roman" w:hAnsi="Times New Roman"/>
          <w:color w:val="000000"/>
          <w:spacing w:val="-4"/>
          <w:sz w:val="28"/>
          <w:szCs w:val="28"/>
        </w:rPr>
        <w:t xml:space="preserve">списки литературы, рекомендованные преподавателем на лекциях и </w:t>
      </w:r>
      <w:r w:rsidRPr="00042354">
        <w:rPr>
          <w:rFonts w:ascii="Times New Roman" w:hAnsi="Times New Roman"/>
          <w:color w:val="000000"/>
          <w:spacing w:val="-4"/>
          <w:sz w:val="28"/>
          <w:szCs w:val="28"/>
        </w:rPr>
        <w:lastRenderedPageBreak/>
        <w:t>семинарах;</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указатели статей, опубликованные в журналах за последние годы;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специальные библиографические издания;</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тематические и предметные каталоги в библиотеке.</w:t>
      </w:r>
    </w:p>
    <w:p w:rsidR="00620443" w:rsidRPr="00042354" w:rsidRDefault="00620443" w:rsidP="00084B2E">
      <w:pPr>
        <w:shd w:val="clear" w:color="auto" w:fill="FFFFFF"/>
        <w:spacing w:after="0"/>
        <w:ind w:firstLine="567"/>
        <w:jc w:val="both"/>
        <w:rPr>
          <w:rFonts w:ascii="Times New Roman" w:hAnsi="Times New Roman"/>
          <w:sz w:val="28"/>
          <w:szCs w:val="28"/>
        </w:rPr>
      </w:pPr>
      <w:proofErr w:type="gramStart"/>
      <w:r w:rsidRPr="00042354">
        <w:rPr>
          <w:rFonts w:ascii="Times New Roman" w:hAnsi="Times New Roman"/>
          <w:color w:val="000000"/>
          <w:sz w:val="28"/>
          <w:szCs w:val="28"/>
        </w:rPr>
        <w:t xml:space="preserve">Составленный обучающимся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должен</w:t>
      </w:r>
      <w:r w:rsidRPr="00042354">
        <w:rPr>
          <w:rFonts w:ascii="Times New Roman" w:hAnsi="Times New Roman"/>
          <w:sz w:val="28"/>
          <w:szCs w:val="28"/>
        </w:rPr>
        <w:t xml:space="preserve"> </w:t>
      </w:r>
      <w:r w:rsidRPr="00042354">
        <w:rPr>
          <w:rFonts w:ascii="Times New Roman" w:hAnsi="Times New Roman"/>
          <w:color w:val="000000"/>
          <w:sz w:val="28"/>
          <w:szCs w:val="28"/>
        </w:rPr>
        <w:t xml:space="preserve">быть </w:t>
      </w:r>
      <w:r w:rsidRPr="00042354">
        <w:rPr>
          <w:rFonts w:ascii="Times New Roman" w:hAnsi="Times New Roman"/>
          <w:iCs/>
          <w:color w:val="000000"/>
          <w:sz w:val="28"/>
          <w:szCs w:val="28"/>
        </w:rPr>
        <w:t>обязательно согласован с руководителем.</w:t>
      </w:r>
      <w:proofErr w:type="gramEnd"/>
    </w:p>
    <w:p w:rsidR="00620443" w:rsidRPr="00042354" w:rsidRDefault="00620443" w:rsidP="00E27365">
      <w:pPr>
        <w:shd w:val="clear" w:color="auto" w:fill="FFFFFF"/>
        <w:spacing w:after="0"/>
        <w:ind w:firstLine="567"/>
        <w:jc w:val="both"/>
        <w:rPr>
          <w:rFonts w:ascii="Times New Roman" w:hAnsi="Times New Roman"/>
          <w:sz w:val="28"/>
          <w:szCs w:val="28"/>
        </w:rPr>
      </w:pPr>
      <w:r w:rsidRPr="00042354">
        <w:rPr>
          <w:rFonts w:ascii="Times New Roman" w:hAnsi="Times New Roman"/>
          <w:bCs/>
          <w:iCs/>
          <w:color w:val="000000"/>
          <w:sz w:val="28"/>
          <w:szCs w:val="28"/>
        </w:rPr>
        <w:t>Задача руководителя:</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i/>
          <w:iCs/>
          <w:color w:val="000000"/>
          <w:sz w:val="28"/>
          <w:szCs w:val="28"/>
        </w:rPr>
      </w:pPr>
      <w:r w:rsidRPr="00042354">
        <w:rPr>
          <w:rFonts w:ascii="Times New Roman" w:hAnsi="Times New Roman"/>
          <w:color w:val="000000"/>
          <w:sz w:val="28"/>
          <w:szCs w:val="28"/>
        </w:rPr>
        <w:t>дополнить список наиболее актуальными монографическими исследованиями и статьями;</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z w:val="28"/>
          <w:szCs w:val="28"/>
        </w:rPr>
      </w:pPr>
      <w:r w:rsidRPr="00042354">
        <w:rPr>
          <w:rFonts w:ascii="Times New Roman" w:hAnsi="Times New Roman"/>
          <w:color w:val="000000"/>
          <w:sz w:val="28"/>
          <w:szCs w:val="28"/>
        </w:rPr>
        <w:t>ограничить список в разумных пределах;</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pacing w:val="-8"/>
          <w:sz w:val="28"/>
          <w:szCs w:val="28"/>
        </w:rPr>
      </w:pPr>
      <w:r w:rsidRPr="00042354">
        <w:rPr>
          <w:rFonts w:ascii="Times New Roman" w:hAnsi="Times New Roman"/>
          <w:color w:val="000000"/>
          <w:spacing w:val="-8"/>
          <w:sz w:val="28"/>
          <w:szCs w:val="28"/>
        </w:rPr>
        <w:t xml:space="preserve">показать </w:t>
      </w:r>
      <w:proofErr w:type="gramStart"/>
      <w:r w:rsidRPr="00042354">
        <w:rPr>
          <w:rFonts w:ascii="Times New Roman" w:hAnsi="Times New Roman"/>
          <w:color w:val="000000"/>
          <w:spacing w:val="-8"/>
          <w:sz w:val="28"/>
          <w:szCs w:val="28"/>
        </w:rPr>
        <w:t>обучающемуся</w:t>
      </w:r>
      <w:proofErr w:type="gramEnd"/>
      <w:r w:rsidRPr="00042354">
        <w:rPr>
          <w:rFonts w:ascii="Times New Roman" w:hAnsi="Times New Roman"/>
          <w:color w:val="000000"/>
          <w:spacing w:val="-8"/>
          <w:sz w:val="28"/>
          <w:szCs w:val="28"/>
        </w:rPr>
        <w:t>, в какой очередности надо изучать литературу;</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z w:val="28"/>
          <w:szCs w:val="28"/>
        </w:rPr>
      </w:pPr>
      <w:r w:rsidRPr="00042354">
        <w:rPr>
          <w:rFonts w:ascii="Times New Roman" w:hAnsi="Times New Roman"/>
          <w:color w:val="000000"/>
          <w:sz w:val="28"/>
          <w:szCs w:val="28"/>
        </w:rPr>
        <w:t>дать направление работы по теме и указать, на какие вопросы следует обращать внимание при чтении литературы.</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Изучение литературы и составление плана</w:t>
      </w:r>
    </w:p>
    <w:p w:rsidR="00620443" w:rsidRPr="00042354" w:rsidRDefault="00620443" w:rsidP="00042354">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042354">
        <w:rPr>
          <w:rFonts w:ascii="Times New Roman" w:hAnsi="Times New Roman"/>
          <w:bCs/>
          <w:i/>
          <w:color w:val="000000"/>
          <w:sz w:val="28"/>
          <w:szCs w:val="28"/>
        </w:rPr>
        <w:t xml:space="preserve">План </w:t>
      </w:r>
      <w:r w:rsidRPr="00042354">
        <w:rPr>
          <w:rFonts w:ascii="Times New Roman" w:hAnsi="Times New Roman"/>
          <w:color w:val="000000"/>
          <w:sz w:val="28"/>
          <w:szCs w:val="28"/>
        </w:rPr>
        <w:t xml:space="preserve">– это краткий, логически построенный перечень вопросов, раскрывающих содержание </w:t>
      </w:r>
      <w:proofErr w:type="gramStart"/>
      <w:r w:rsidRPr="00042354">
        <w:rPr>
          <w:rFonts w:ascii="Times New Roman" w:hAnsi="Times New Roman"/>
          <w:color w:val="000000"/>
          <w:sz w:val="28"/>
          <w:szCs w:val="28"/>
        </w:rPr>
        <w:t>прочитанного</w:t>
      </w:r>
      <w:proofErr w:type="gramEnd"/>
      <w:r w:rsidRPr="00042354">
        <w:rPr>
          <w:rFonts w:ascii="Times New Roman" w:hAnsi="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620443" w:rsidRPr="00042354" w:rsidRDefault="00620443" w:rsidP="00042354">
      <w:pPr>
        <w:shd w:val="clear" w:color="auto" w:fill="FFFFFF"/>
        <w:spacing w:before="120" w:after="120"/>
        <w:ind w:firstLine="567"/>
        <w:jc w:val="both"/>
        <w:rPr>
          <w:rFonts w:ascii="Times New Roman" w:hAnsi="Times New Roman"/>
          <w:bCs/>
          <w:i/>
          <w:color w:val="000000"/>
          <w:sz w:val="28"/>
          <w:szCs w:val="28"/>
        </w:rPr>
      </w:pPr>
      <w:r w:rsidRPr="00042354">
        <w:rPr>
          <w:rFonts w:ascii="Times New Roman" w:hAnsi="Times New Roman"/>
          <w:bCs/>
          <w:i/>
          <w:color w:val="000000"/>
          <w:sz w:val="28"/>
          <w:szCs w:val="28"/>
        </w:rPr>
        <w:t>К плану предъявляют ряд требований:</w:t>
      </w:r>
    </w:p>
    <w:p w:rsidR="00620443" w:rsidRPr="00E27365" w:rsidRDefault="00620443"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содержанию:</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i/>
          <w:iCs/>
          <w:color w:val="000000"/>
          <w:sz w:val="28"/>
          <w:szCs w:val="28"/>
        </w:rPr>
      </w:pPr>
      <w:r w:rsidRPr="00042354">
        <w:rPr>
          <w:rFonts w:ascii="Times New Roman" w:hAnsi="Times New Roman"/>
          <w:color w:val="000000"/>
          <w:sz w:val="28"/>
          <w:szCs w:val="28"/>
        </w:rPr>
        <w:t>план должен точно соответствовать теме работы;</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между вопросами, включенными в план, должна существовать логическая связь и взаимообусловленность;</w:t>
      </w:r>
    </w:p>
    <w:p w:rsidR="00620443" w:rsidRPr="00E27365" w:rsidRDefault="00620443"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форме:</w:t>
      </w:r>
      <w:r w:rsidRPr="00E27365">
        <w:rPr>
          <w:rFonts w:ascii="Times New Roman" w:hAnsi="Times New Roman"/>
          <w:color w:val="000000"/>
          <w:sz w:val="28"/>
          <w:szCs w:val="28"/>
        </w:rPr>
        <w:t xml:space="preserve"> вопросы плана формулируют кратко, ясно и точно.</w:t>
      </w:r>
    </w:p>
    <w:p w:rsidR="00620443" w:rsidRPr="00042354" w:rsidRDefault="00620443"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 xml:space="preserve">План обучающийся составляет самостоятельно, но затем </w:t>
      </w:r>
      <w:r w:rsidRPr="00042354">
        <w:rPr>
          <w:rFonts w:ascii="Times New Roman" w:hAnsi="Times New Roman"/>
          <w:iCs/>
          <w:color w:val="000000"/>
          <w:spacing w:val="-10"/>
          <w:sz w:val="28"/>
          <w:szCs w:val="28"/>
        </w:rPr>
        <w:t>обязательно согласует с руководителем, который утверждает план.</w:t>
      </w:r>
      <w:r w:rsidRPr="00042354">
        <w:rPr>
          <w:rFonts w:ascii="Times New Roman" w:hAnsi="Times New Roman"/>
          <w:i/>
          <w:iCs/>
          <w:color w:val="000000"/>
          <w:spacing w:val="-10"/>
          <w:sz w:val="28"/>
          <w:szCs w:val="28"/>
        </w:rPr>
        <w:t xml:space="preserve"> </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Написание текста работы</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Текст работы должен быть кратким, четким и не допускать</w:t>
      </w:r>
      <w:r w:rsidRPr="00042354">
        <w:rPr>
          <w:rFonts w:ascii="Times New Roman" w:hAnsi="Times New Roman"/>
          <w:sz w:val="28"/>
          <w:szCs w:val="28"/>
        </w:rPr>
        <w:t xml:space="preserve"> </w:t>
      </w:r>
      <w:r w:rsidRPr="00042354">
        <w:rPr>
          <w:rFonts w:ascii="Times New Roman" w:hAnsi="Times New Roman"/>
          <w:color w:val="000000"/>
          <w:sz w:val="28"/>
          <w:szCs w:val="28"/>
        </w:rPr>
        <w:t>разных вариантов толкования.</w:t>
      </w:r>
    </w:p>
    <w:p w:rsidR="00620443" w:rsidRPr="00042354" w:rsidRDefault="00620443"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lastRenderedPageBreak/>
        <w:t>Форма изложения – повествовательная.</w:t>
      </w:r>
    </w:p>
    <w:p w:rsidR="00620443" w:rsidRPr="00042354" w:rsidRDefault="00620443" w:rsidP="00042354">
      <w:pPr>
        <w:shd w:val="clear" w:color="auto" w:fill="FFFFFF"/>
        <w:spacing w:after="0"/>
        <w:ind w:firstLine="567"/>
        <w:jc w:val="both"/>
        <w:rPr>
          <w:rFonts w:ascii="Times New Roman" w:hAnsi="Times New Roman"/>
          <w:spacing w:val="-8"/>
          <w:sz w:val="28"/>
          <w:szCs w:val="28"/>
        </w:rPr>
      </w:pPr>
      <w:r w:rsidRPr="00042354">
        <w:rPr>
          <w:rFonts w:ascii="Times New Roman" w:hAnsi="Times New Roman"/>
          <w:color w:val="000000"/>
          <w:spacing w:val="-8"/>
          <w:sz w:val="28"/>
          <w:szCs w:val="28"/>
        </w:rPr>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620443" w:rsidRPr="00042354" w:rsidRDefault="00620443" w:rsidP="00C33601">
      <w:pPr>
        <w:widowControl w:val="0"/>
        <w:shd w:val="clear" w:color="auto" w:fill="FFFFFF"/>
        <w:autoSpaceDE w:val="0"/>
        <w:autoSpaceDN w:val="0"/>
        <w:adjustRightInd w:val="0"/>
        <w:spacing w:before="120" w:after="0"/>
        <w:ind w:firstLine="567"/>
        <w:jc w:val="both"/>
        <w:rPr>
          <w:rFonts w:ascii="Times New Roman" w:hAnsi="Times New Roman"/>
          <w:b/>
          <w:i/>
          <w:sz w:val="28"/>
          <w:szCs w:val="28"/>
        </w:rPr>
      </w:pPr>
      <w:bookmarkStart w:id="9" w:name="_Toc307738177"/>
      <w:r w:rsidRPr="00042354">
        <w:rPr>
          <w:rFonts w:ascii="Times New Roman" w:hAnsi="Times New Roman"/>
          <w:b/>
          <w:i/>
          <w:sz w:val="28"/>
          <w:szCs w:val="28"/>
        </w:rPr>
        <w:t>Рецензирование</w:t>
      </w:r>
      <w:bookmarkEnd w:id="9"/>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Написанную и правильно оформленную курсовую работу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сдает на кафедру менеджмента для ее рецензирования.</w:t>
      </w:r>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Проверенная курсовая работа возвращается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620443" w:rsidRPr="00042354" w:rsidRDefault="00620443" w:rsidP="00C33601">
      <w:pPr>
        <w:widowControl w:val="0"/>
        <w:shd w:val="clear" w:color="auto" w:fill="FFFFFF"/>
        <w:autoSpaceDE w:val="0"/>
        <w:autoSpaceDN w:val="0"/>
        <w:adjustRightInd w:val="0"/>
        <w:spacing w:before="120" w:after="0"/>
        <w:ind w:firstLine="567"/>
        <w:jc w:val="both"/>
        <w:rPr>
          <w:rFonts w:ascii="Times New Roman" w:hAnsi="Times New Roman"/>
          <w:b/>
          <w:i/>
          <w:color w:val="000000"/>
          <w:sz w:val="28"/>
          <w:szCs w:val="28"/>
        </w:rPr>
      </w:pPr>
      <w:r w:rsidRPr="00042354">
        <w:rPr>
          <w:rFonts w:ascii="Times New Roman" w:hAnsi="Times New Roman"/>
          <w:b/>
          <w:i/>
          <w:color w:val="000000"/>
          <w:sz w:val="28"/>
          <w:szCs w:val="28"/>
        </w:rPr>
        <w:t xml:space="preserve">Защита </w:t>
      </w:r>
      <w:proofErr w:type="gramStart"/>
      <w:r w:rsidRPr="00042354">
        <w:rPr>
          <w:rFonts w:ascii="Times New Roman" w:hAnsi="Times New Roman"/>
          <w:b/>
          <w:i/>
          <w:color w:val="000000"/>
          <w:sz w:val="28"/>
          <w:szCs w:val="28"/>
        </w:rPr>
        <w:t>курсовой</w:t>
      </w:r>
      <w:proofErr w:type="gramEnd"/>
      <w:r w:rsidRPr="00042354">
        <w:rPr>
          <w:rFonts w:ascii="Times New Roman" w:hAnsi="Times New Roman"/>
          <w:b/>
          <w:i/>
          <w:color w:val="000000"/>
          <w:sz w:val="28"/>
          <w:szCs w:val="28"/>
        </w:rPr>
        <w:t xml:space="preserve"> работы</w:t>
      </w:r>
    </w:p>
    <w:p w:rsidR="00620443" w:rsidRPr="00042354" w:rsidRDefault="00620443" w:rsidP="00042354">
      <w:pPr>
        <w:shd w:val="clear" w:color="auto" w:fill="FFFFFF"/>
        <w:spacing w:after="120"/>
        <w:ind w:firstLine="567"/>
        <w:jc w:val="both"/>
        <w:rPr>
          <w:rFonts w:ascii="Times New Roman" w:hAnsi="Times New Roman"/>
          <w:color w:val="000000"/>
          <w:sz w:val="28"/>
          <w:szCs w:val="28"/>
        </w:rPr>
      </w:pPr>
      <w:r w:rsidRPr="00042354">
        <w:rPr>
          <w:rFonts w:ascii="Times New Roman" w:hAnsi="Times New Roman"/>
          <w:color w:val="000000"/>
          <w:sz w:val="28"/>
          <w:szCs w:val="28"/>
        </w:rPr>
        <w:t>Процедура защиты включает:</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1.  </w:t>
      </w:r>
      <w:proofErr w:type="gramStart"/>
      <w:r w:rsidRPr="00042354">
        <w:rPr>
          <w:rFonts w:ascii="Times New Roman" w:hAnsi="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042354">
        <w:rPr>
          <w:rFonts w:ascii="Times New Roman" w:hAnsi="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2. Вопросы к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по теме проблемы курсовой работы и ответы на них.</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3. Комментарии научного руководителя о ходе и качестве выполнения работы.</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4.  Выставление оценки за выполненную работу.</w:t>
      </w:r>
    </w:p>
    <w:p w:rsidR="00620443" w:rsidRPr="00042354" w:rsidRDefault="00620443" w:rsidP="00C33601">
      <w:pPr>
        <w:pStyle w:val="a6"/>
        <w:spacing w:line="276" w:lineRule="auto"/>
        <w:ind w:left="0" w:firstLine="567"/>
        <w:rPr>
          <w:rFonts w:ascii="Times New Roman" w:hAnsi="Times New Roman"/>
          <w:sz w:val="28"/>
          <w:szCs w:val="28"/>
        </w:rPr>
      </w:pPr>
      <w:r w:rsidRPr="00042354">
        <w:rPr>
          <w:rFonts w:ascii="Times New Roman" w:hAnsi="Times New Roman"/>
          <w:sz w:val="28"/>
          <w:szCs w:val="28"/>
        </w:rPr>
        <w:t xml:space="preserve">После защиты курсовой работы </w:t>
      </w:r>
      <w:proofErr w:type="gramStart"/>
      <w:r w:rsidRPr="00042354">
        <w:rPr>
          <w:rFonts w:ascii="Times New Roman" w:hAnsi="Times New Roman"/>
          <w:sz w:val="28"/>
          <w:szCs w:val="28"/>
        </w:rPr>
        <w:t>обучающийся</w:t>
      </w:r>
      <w:proofErr w:type="gramEnd"/>
      <w:r w:rsidRPr="00042354">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042354">
        <w:rPr>
          <w:rFonts w:ascii="Times New Roman" w:hAnsi="Times New Roman"/>
          <w:sz w:val="28"/>
          <w:szCs w:val="28"/>
        </w:rPr>
        <w:t>четырехбалльной</w:t>
      </w:r>
      <w:proofErr w:type="spellEnd"/>
      <w:r w:rsidRPr="00042354">
        <w:rPr>
          <w:rFonts w:ascii="Times New Roman" w:hAnsi="Times New Roman"/>
          <w:sz w:val="28"/>
          <w:szCs w:val="28"/>
        </w:rPr>
        <w:t xml:space="preserve"> системе, при неудовлетворительной оценке назначается её повторная защита.</w:t>
      </w:r>
    </w:p>
    <w:p w:rsidR="00620443" w:rsidRPr="00042354" w:rsidRDefault="00620443" w:rsidP="00DC35A7">
      <w:pPr>
        <w:widowControl w:val="0"/>
        <w:shd w:val="clear" w:color="auto" w:fill="FFFFFF"/>
        <w:autoSpaceDE w:val="0"/>
        <w:autoSpaceDN w:val="0"/>
        <w:adjustRightInd w:val="0"/>
        <w:spacing w:after="120"/>
        <w:ind w:firstLine="567"/>
        <w:jc w:val="both"/>
        <w:rPr>
          <w:rFonts w:ascii="Times New Roman" w:hAnsi="Times New Roman"/>
          <w:b/>
          <w:i/>
          <w:color w:val="000000"/>
          <w:sz w:val="28"/>
          <w:szCs w:val="28"/>
        </w:rPr>
      </w:pPr>
      <w:r>
        <w:rPr>
          <w:rFonts w:ascii="Times New Roman" w:hAnsi="Times New Roman"/>
          <w:b/>
          <w:i/>
          <w:color w:val="000000"/>
          <w:sz w:val="28"/>
          <w:szCs w:val="28"/>
        </w:rPr>
        <w:t>Оценка качества курсовой работы (критерии оценки)</w:t>
      </w:r>
    </w:p>
    <w:p w:rsidR="00620443" w:rsidRPr="00042354" w:rsidRDefault="00620443" w:rsidP="00084B2E">
      <w:pPr>
        <w:shd w:val="clear" w:color="auto" w:fill="FFFFFF"/>
        <w:ind w:firstLine="567"/>
        <w:jc w:val="both"/>
        <w:rPr>
          <w:rFonts w:ascii="Times New Roman" w:hAnsi="Times New Roman"/>
          <w:sz w:val="28"/>
          <w:szCs w:val="28"/>
        </w:rPr>
      </w:pPr>
      <w:r w:rsidRPr="00042354">
        <w:rPr>
          <w:rFonts w:ascii="Times New Roman" w:hAnsi="Times New Roman"/>
          <w:bCs/>
          <w:i/>
          <w:color w:val="000000"/>
          <w:sz w:val="28"/>
          <w:szCs w:val="28"/>
        </w:rPr>
        <w:t>«Отлично»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w:t>
      </w:r>
      <w:r w:rsidRPr="00042354">
        <w:rPr>
          <w:rFonts w:ascii="Times New Roman" w:hAnsi="Times New Roman"/>
          <w:color w:val="000000"/>
          <w:sz w:val="28"/>
          <w:szCs w:val="28"/>
        </w:rPr>
        <w:lastRenderedPageBreak/>
        <w:t xml:space="preserve">логичное, последовательное изложение материала с соответствующими выводами и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содержит наряду с учебной, периодическую литературу, представлены современные издания за последние три года.</w:t>
      </w:r>
    </w:p>
    <w:p w:rsidR="00620443" w:rsidRPr="00042354" w:rsidRDefault="00620443" w:rsidP="00DC35A7">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«Хорошо»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знания вопросов темы, оперирует данными исследования, без особых затруднений отвечает на поставленные вопросы.</w:t>
      </w:r>
    </w:p>
    <w:p w:rsidR="00620443" w:rsidRPr="00042354" w:rsidRDefault="00620443" w:rsidP="00084B2E">
      <w:pPr>
        <w:shd w:val="clear" w:color="auto" w:fill="FFFFFF"/>
        <w:spacing w:after="120"/>
        <w:ind w:firstLine="567"/>
        <w:jc w:val="both"/>
        <w:rPr>
          <w:rFonts w:ascii="Times New Roman" w:hAnsi="Times New Roman"/>
          <w:sz w:val="28"/>
          <w:szCs w:val="28"/>
        </w:rPr>
      </w:pPr>
      <w:r w:rsidRPr="00042354">
        <w:rPr>
          <w:rFonts w:ascii="Times New Roman" w:hAnsi="Times New Roman"/>
          <w:color w:val="000000"/>
          <w:sz w:val="28"/>
          <w:szCs w:val="28"/>
        </w:rPr>
        <w:t xml:space="preserve">Имеются отдельные недочеты в оформлении текста работы.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«Удовлетворительно»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620443" w:rsidRPr="00042354" w:rsidRDefault="00620443" w:rsidP="00084B2E">
      <w:pPr>
        <w:shd w:val="clear" w:color="auto" w:fill="FFFFFF"/>
        <w:ind w:firstLine="567"/>
        <w:jc w:val="both"/>
        <w:rPr>
          <w:rFonts w:ascii="Times New Roman" w:hAnsi="Times New Roman"/>
          <w:sz w:val="28"/>
          <w:szCs w:val="28"/>
        </w:rPr>
      </w:pPr>
      <w:r w:rsidRPr="00042354">
        <w:rPr>
          <w:rFonts w:ascii="Times New Roman" w:hAnsi="Times New Roman"/>
          <w:color w:val="000000"/>
          <w:sz w:val="28"/>
          <w:szCs w:val="28"/>
        </w:rPr>
        <w:t xml:space="preserve">В оформлении работы присутствуют ошибки.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но содержит в основном учебную литературу.</w:t>
      </w:r>
    </w:p>
    <w:p w:rsidR="00620443" w:rsidRPr="00042354" w:rsidRDefault="00620443" w:rsidP="00042354">
      <w:pPr>
        <w:shd w:val="clear" w:color="auto" w:fill="FFFFFF"/>
        <w:ind w:firstLine="567"/>
        <w:jc w:val="both"/>
        <w:rPr>
          <w:rFonts w:ascii="Times New Roman" w:hAnsi="Times New Roman"/>
          <w:color w:val="000000"/>
          <w:sz w:val="28"/>
          <w:szCs w:val="28"/>
        </w:rPr>
      </w:pPr>
      <w:r w:rsidRPr="00042354">
        <w:rPr>
          <w:rFonts w:ascii="Times New Roman" w:hAnsi="Times New Roman"/>
          <w:bCs/>
          <w:i/>
          <w:color w:val="000000"/>
          <w:sz w:val="28"/>
          <w:szCs w:val="28"/>
        </w:rPr>
        <w:t>«Неудовлетворительно»</w:t>
      </w:r>
      <w:r w:rsidRPr="00042354">
        <w:rPr>
          <w:rFonts w:ascii="Times New Roman" w:hAnsi="Times New Roman"/>
          <w:b/>
          <w:bCs/>
          <w:color w:val="000000"/>
          <w:sz w:val="28"/>
          <w:szCs w:val="28"/>
        </w:rPr>
        <w:t xml:space="preserve"> </w:t>
      </w:r>
      <w:r w:rsidRPr="00042354">
        <w:rPr>
          <w:rFonts w:ascii="Times New Roman" w:hAnsi="Times New Roman"/>
          <w:i/>
          <w:iCs/>
          <w:color w:val="000000"/>
          <w:sz w:val="28"/>
          <w:szCs w:val="28"/>
        </w:rPr>
        <w:t xml:space="preserve">(курсовая работа отправлена на доработку) </w:t>
      </w:r>
      <w:r w:rsidRPr="00042354">
        <w:rPr>
          <w:rFonts w:ascii="Times New Roman" w:hAnsi="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042354">
        <w:rPr>
          <w:rFonts w:ascii="Times New Roman" w:hAnsi="Times New Roman"/>
          <w:color w:val="000000"/>
          <w:sz w:val="28"/>
          <w:szCs w:val="28"/>
        </w:rPr>
        <w:t>обучающимся</w:t>
      </w:r>
      <w:proofErr w:type="gramEnd"/>
      <w:r w:rsidRPr="00042354">
        <w:rPr>
          <w:rFonts w:ascii="Times New Roman" w:hAnsi="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w:t>
      </w:r>
      <w:r>
        <w:rPr>
          <w:rFonts w:ascii="Times New Roman" w:hAnsi="Times New Roman"/>
          <w:color w:val="000000"/>
          <w:sz w:val="28"/>
          <w:szCs w:val="28"/>
        </w:rPr>
        <w:t>,</w:t>
      </w:r>
      <w:r w:rsidRPr="00042354">
        <w:rPr>
          <w:rFonts w:ascii="Times New Roman" w:hAnsi="Times New Roman"/>
          <w:color w:val="000000"/>
          <w:sz w:val="28"/>
          <w:szCs w:val="28"/>
        </w:rPr>
        <w:t xml:space="preserve"> предъявляемых к ней.</w:t>
      </w:r>
    </w:p>
    <w:p w:rsidR="00620443" w:rsidRPr="00042354" w:rsidRDefault="00620443" w:rsidP="00B55140">
      <w:pPr>
        <w:pStyle w:val="1"/>
        <w:jc w:val="center"/>
        <w:rPr>
          <w:rFonts w:ascii="Times New Roman" w:hAnsi="Times New Roman"/>
          <w:b w:val="0"/>
          <w:caps/>
          <w:sz w:val="28"/>
          <w:szCs w:val="28"/>
          <w:lang w:eastAsia="ru-RU"/>
        </w:rPr>
      </w:pPr>
      <w:bookmarkStart w:id="10" w:name="_Toc168142765"/>
      <w:r>
        <w:rPr>
          <w:rFonts w:ascii="Times New Roman" w:hAnsi="Times New Roman"/>
          <w:caps/>
          <w:sz w:val="28"/>
          <w:szCs w:val="28"/>
          <w:lang w:eastAsia="ru-RU"/>
        </w:rPr>
        <w:t>4.</w:t>
      </w:r>
      <w:r w:rsidR="00B55140">
        <w:rPr>
          <w:rFonts w:ascii="Times New Roman" w:hAnsi="Times New Roman"/>
          <w:b w:val="0"/>
          <w:caps/>
          <w:sz w:val="28"/>
          <w:szCs w:val="28"/>
          <w:lang w:eastAsia="ru-RU"/>
        </w:rPr>
        <w:t xml:space="preserve"> </w:t>
      </w:r>
      <w:r w:rsidRPr="00042354">
        <w:rPr>
          <w:rFonts w:ascii="Times New Roman" w:hAnsi="Times New Roman"/>
          <w:caps/>
          <w:sz w:val="28"/>
          <w:szCs w:val="28"/>
          <w:lang w:eastAsia="ru-RU"/>
        </w:rPr>
        <w:t>Примерная тематика курсовых работ</w:t>
      </w:r>
      <w:bookmarkEnd w:id="10"/>
    </w:p>
    <w:p w:rsidR="00620443" w:rsidRDefault="009A00BD" w:rsidP="009A00BD">
      <w:pPr>
        <w:spacing w:after="0" w:line="240" w:lineRule="auto"/>
        <w:ind w:firstLine="709"/>
        <w:jc w:val="both"/>
        <w:rPr>
          <w:rFonts w:ascii="Times New Roman" w:hAnsi="Times New Roman" w:cs="Times New Roman"/>
          <w:color w:val="000000"/>
          <w:sz w:val="28"/>
          <w:szCs w:val="28"/>
        </w:rPr>
      </w:pPr>
      <w:r w:rsidRPr="009A00BD">
        <w:rPr>
          <w:rFonts w:ascii="Times New Roman" w:hAnsi="Times New Roman" w:cs="Times New Roman"/>
          <w:color w:val="000000"/>
          <w:sz w:val="28"/>
          <w:szCs w:val="28"/>
        </w:rPr>
        <w:t xml:space="preserve">1. Зависимость функционирования гостиничного предприятия от ее территориального местоположения в мегаполисе города (на примере….). </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Специфика организации работы кемпинга на рынке гостиничных услуг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Этапы проведения классификации гостиничного предприятия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4. </w:t>
      </w:r>
      <w:proofErr w:type="spellStart"/>
      <w:r>
        <w:rPr>
          <w:rFonts w:ascii="Times New Roman" w:hAnsi="Times New Roman" w:cs="Times New Roman"/>
          <w:color w:val="000000"/>
          <w:sz w:val="28"/>
          <w:szCs w:val="28"/>
        </w:rPr>
        <w:t>Экологизация</w:t>
      </w:r>
      <w:proofErr w:type="spellEnd"/>
      <w:r>
        <w:rPr>
          <w:rFonts w:ascii="Times New Roman" w:hAnsi="Times New Roman" w:cs="Times New Roman"/>
          <w:color w:val="000000"/>
          <w:sz w:val="28"/>
          <w:szCs w:val="28"/>
        </w:rPr>
        <w:t xml:space="preserve"> предприятий гостиничной отрасли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Особенности функционирования малых отелей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Перспективы развития рынка гостиничных услуг региона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Мировые гостиничные цепи и их влияние на развитие гостиничного дела региона </w:t>
      </w:r>
      <w:r w:rsidRPr="009A00BD">
        <w:rPr>
          <w:rFonts w:ascii="Times New Roman" w:hAnsi="Times New Roman" w:cs="Times New Roman"/>
          <w:color w:val="000000"/>
          <w:sz w:val="28"/>
          <w:szCs w:val="28"/>
        </w:rPr>
        <w:t>(</w:t>
      </w:r>
      <w:r>
        <w:rPr>
          <w:rFonts w:ascii="Times New Roman" w:hAnsi="Times New Roman" w:cs="Times New Roman"/>
          <w:color w:val="000000"/>
          <w:sz w:val="28"/>
          <w:szCs w:val="28"/>
        </w:rPr>
        <w:t>города).</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Роль дополнительных услуг в деятельности гостиничного предприятия.</w:t>
      </w:r>
    </w:p>
    <w:p w:rsidR="009A00BD"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Влияние «звездности» на работу гостиничного предприятия. </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 Особенности функционирования средств размещения развивающихся на основе франшизы.</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 Развитие гостиничных сетей в России.</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Нормативно – правовое обеспечение классификации средств размещения в РФ.</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Специфические особенности гостиничных услуг и их влияние на деятельность гостиничного предприятия (на примере….).</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r w:rsidR="002978CA">
        <w:rPr>
          <w:rFonts w:ascii="Times New Roman" w:hAnsi="Times New Roman" w:cs="Times New Roman"/>
          <w:color w:val="000000"/>
          <w:sz w:val="28"/>
          <w:szCs w:val="28"/>
        </w:rPr>
        <w:t>Критерии качества гостиничных услуг конкретного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Формирование гостиничного продукта с учетом сегмента потребителей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Специфика функционирования деловых отелей на рынке гостиничных услуг города.</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Зависимость работы гостиничного предприятия от ее территориального расположения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Зависимость работы гостиничного предприятия от ее территориального расположения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Анализ рынка гостиничных услуг своего региона.</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 Роль стандартов при обслуживании клиентов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 Анализ </w:t>
      </w:r>
      <w:proofErr w:type="gramStart"/>
      <w:r>
        <w:rPr>
          <w:rFonts w:ascii="Times New Roman" w:hAnsi="Times New Roman" w:cs="Times New Roman"/>
          <w:color w:val="000000"/>
          <w:sz w:val="28"/>
          <w:szCs w:val="28"/>
        </w:rPr>
        <w:t>функциональной</w:t>
      </w:r>
      <w:proofErr w:type="gramEnd"/>
      <w:r>
        <w:rPr>
          <w:rFonts w:ascii="Times New Roman" w:hAnsi="Times New Roman" w:cs="Times New Roman"/>
          <w:color w:val="000000"/>
          <w:sz w:val="28"/>
          <w:szCs w:val="28"/>
        </w:rPr>
        <w:t xml:space="preserve"> структуру управления конкретного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 Предметно – пространственная среда гостиничного предприятия в зависимости от его функционального назначения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 Организация деятельности курортного учреждения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 Нормативно – правовое обеспечение деятельности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24. Особенности развития отечественных гостиничных сетей. </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 Взаимозависимость деятельности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 Модели управления гостиничными предприятиями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27. Особенности регионального рынка услуг гостеприимства.</w:t>
      </w:r>
    </w:p>
    <w:p w:rsidR="002978CA" w:rsidRPr="00720BE8" w:rsidRDefault="002978CA" w:rsidP="009A00BD">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28. Анализ организационной структуры управления отелем. </w:t>
      </w:r>
    </w:p>
    <w:p w:rsidR="00B55140" w:rsidRPr="00573F40" w:rsidRDefault="00B55140" w:rsidP="00B55140">
      <w:pPr>
        <w:pStyle w:val="1"/>
        <w:jc w:val="center"/>
        <w:rPr>
          <w:rFonts w:ascii="Times New Roman" w:hAnsi="Times New Roman"/>
          <w:b w:val="0"/>
          <w:bCs w:val="0"/>
          <w:sz w:val="28"/>
          <w:szCs w:val="28"/>
          <w:lang w:eastAsia="ru-RU"/>
        </w:rPr>
      </w:pPr>
      <w:bookmarkStart w:id="11" w:name="_Toc85203725"/>
      <w:bookmarkStart w:id="12" w:name="_Toc168129259"/>
      <w:bookmarkStart w:id="13" w:name="_Toc168136813"/>
      <w:bookmarkStart w:id="14" w:name="_Toc168142766"/>
      <w:r w:rsidRPr="00573F40">
        <w:rPr>
          <w:rFonts w:ascii="Times New Roman" w:hAnsi="Times New Roman"/>
          <w:sz w:val="28"/>
          <w:szCs w:val="28"/>
          <w:lang w:eastAsia="ru-RU"/>
        </w:rPr>
        <w:lastRenderedPageBreak/>
        <w:t>5. ТРЕБОВАНИЯ К ОФОРМЛЕНИЮ КУРСОВОЙ РАБОТЫ</w:t>
      </w:r>
      <w:bookmarkEnd w:id="11"/>
      <w:bookmarkEnd w:id="12"/>
      <w:bookmarkEnd w:id="13"/>
      <w:bookmarkEnd w:id="14"/>
    </w:p>
    <w:p w:rsidR="00B55140" w:rsidRPr="00573F40" w:rsidRDefault="00B55140" w:rsidP="00B55140">
      <w:pPr>
        <w:spacing w:after="0" w:line="240" w:lineRule="auto"/>
        <w:rPr>
          <w:rFonts w:ascii="Times New Roman" w:eastAsia="Times New Roman" w:hAnsi="Times New Roman" w:cs="Times New Roman"/>
          <w:sz w:val="28"/>
          <w:szCs w:val="20"/>
          <w:lang w:eastAsia="ru-RU"/>
        </w:rPr>
      </w:pPr>
    </w:p>
    <w:p w:rsidR="00B55140" w:rsidRPr="00573F40" w:rsidRDefault="00B55140" w:rsidP="00B55140">
      <w:pPr>
        <w:spacing w:after="0" w:line="240" w:lineRule="auto"/>
        <w:jc w:val="center"/>
        <w:outlineLvl w:val="1"/>
        <w:rPr>
          <w:rFonts w:ascii="Times New Roman" w:eastAsia="Times New Roman" w:hAnsi="Times New Roman" w:cs="Times New Roman"/>
          <w:b/>
          <w:sz w:val="28"/>
          <w:szCs w:val="28"/>
          <w:lang w:eastAsia="ru-RU"/>
        </w:rPr>
      </w:pPr>
      <w:bookmarkStart w:id="15" w:name="_Toc38531464"/>
      <w:bookmarkStart w:id="16" w:name="_Toc170844895"/>
      <w:bookmarkStart w:id="17" w:name="_Toc168129260"/>
      <w:bookmarkStart w:id="18" w:name="_Toc168136814"/>
      <w:bookmarkStart w:id="19" w:name="_Toc168142767"/>
      <w:r w:rsidRPr="00573F40">
        <w:rPr>
          <w:rFonts w:ascii="Times New Roman" w:eastAsia="Times New Roman" w:hAnsi="Times New Roman" w:cs="Times New Roman"/>
          <w:b/>
          <w:sz w:val="28"/>
          <w:szCs w:val="28"/>
          <w:lang w:eastAsia="ru-RU"/>
        </w:rPr>
        <w:t xml:space="preserve">5.1. Оформление таблиц, схем, рисунков, </w:t>
      </w:r>
      <w:bookmarkEnd w:id="15"/>
      <w:r w:rsidRPr="00573F40">
        <w:rPr>
          <w:rFonts w:ascii="Times New Roman" w:eastAsia="Times New Roman" w:hAnsi="Times New Roman" w:cs="Times New Roman"/>
          <w:b/>
          <w:sz w:val="28"/>
          <w:szCs w:val="28"/>
          <w:lang w:eastAsia="ru-RU"/>
        </w:rPr>
        <w:t>иллюстраций</w:t>
      </w:r>
      <w:bookmarkEnd w:id="16"/>
      <w:bookmarkEnd w:id="17"/>
      <w:bookmarkEnd w:id="18"/>
      <w:bookmarkEnd w:id="19"/>
    </w:p>
    <w:p w:rsidR="00B55140" w:rsidRPr="00573F40" w:rsidRDefault="00B55140" w:rsidP="00B55140">
      <w:pPr>
        <w:spacing w:after="0" w:line="240" w:lineRule="auto"/>
        <w:jc w:val="center"/>
        <w:rPr>
          <w:rFonts w:ascii="Times New Roman" w:eastAsia="Times New Roman" w:hAnsi="Times New Roman" w:cs="Times New Roman"/>
          <w:b/>
          <w:sz w:val="28"/>
          <w:szCs w:val="28"/>
          <w:lang w:eastAsia="ru-RU"/>
        </w:rPr>
      </w:pP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B55140" w:rsidRPr="00573F40" w:rsidRDefault="00B55140" w:rsidP="00B551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sidRPr="00573F40">
        <w:rPr>
          <w:rFonts w:ascii="Times New Roman" w:eastAsia="Times New Roman" w:hAnsi="Times New Roman" w:cs="Times New Roman"/>
          <w:sz w:val="28"/>
          <w:szCs w:val="28"/>
          <w:lang w:eastAsia="ru-RU"/>
        </w:rPr>
        <w:t>4</w:t>
      </w:r>
      <w:proofErr w:type="gramEnd"/>
      <w:r w:rsidRPr="00573F40">
        <w:rPr>
          <w:rFonts w:ascii="Times New Roman" w:eastAsia="Times New Roman" w:hAnsi="Times New Roman" w:cs="Times New Roman"/>
          <w:sz w:val="28"/>
          <w:szCs w:val="28"/>
          <w:lang w:eastAsia="ru-RU"/>
        </w:rPr>
        <w:t xml:space="preserve"> (210 мм×297 мм). </w:t>
      </w:r>
    </w:p>
    <w:p w:rsidR="00B55140" w:rsidRPr="00573F40" w:rsidRDefault="00B55140" w:rsidP="00B551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Для ввода текста используют:</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шрифт – </w:t>
      </w:r>
      <w:r w:rsidRPr="00573F40">
        <w:rPr>
          <w:rFonts w:ascii="Times New Roman" w:eastAsia="Times New Roman" w:hAnsi="Times New Roman" w:cs="Times New Roman"/>
          <w:iCs/>
          <w:sz w:val="28"/>
          <w:szCs w:val="28"/>
          <w:lang w:val="en-US" w:eastAsia="ru-RU"/>
        </w:rPr>
        <w:t>Times</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New</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Roman</w:t>
      </w:r>
      <w:r w:rsidRPr="00573F40">
        <w:rPr>
          <w:rFonts w:ascii="Times New Roman" w:eastAsia="Times New Roman" w:hAnsi="Times New Roman" w:cs="Times New Roman"/>
          <w:iCs/>
          <w:sz w:val="28"/>
          <w:szCs w:val="28"/>
          <w:lang w:eastAsia="ru-RU"/>
        </w:rPr>
        <w:t>,</w:t>
      </w:r>
      <w:r w:rsidRPr="00573F40">
        <w:rPr>
          <w:rFonts w:ascii="Times New Roman" w:eastAsia="Times New Roman" w:hAnsi="Times New Roman" w:cs="Times New Roman"/>
          <w:sz w:val="28"/>
          <w:szCs w:val="28"/>
          <w:lang w:eastAsia="ru-RU"/>
        </w:rPr>
        <w:t xml:space="preserve"> </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размер – 14 </w:t>
      </w:r>
      <w:proofErr w:type="spellStart"/>
      <w:r w:rsidRPr="00573F40">
        <w:rPr>
          <w:rFonts w:ascii="Times New Roman" w:eastAsia="Times New Roman" w:hAnsi="Times New Roman" w:cs="Times New Roman"/>
          <w:sz w:val="28"/>
          <w:szCs w:val="28"/>
          <w:lang w:eastAsia="ru-RU"/>
        </w:rPr>
        <w:t>пт</w:t>
      </w:r>
      <w:proofErr w:type="spellEnd"/>
      <w:r w:rsidRPr="00573F40">
        <w:rPr>
          <w:rFonts w:ascii="Times New Roman" w:eastAsia="Times New Roman" w:hAnsi="Times New Roman" w:cs="Times New Roman"/>
          <w:sz w:val="28"/>
          <w:szCs w:val="28"/>
          <w:lang w:eastAsia="ru-RU"/>
        </w:rPr>
        <w:t>,</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интервал между строками – полуторный,</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отступ первой строки (абзацный отступ) –1 см. </w:t>
      </w:r>
    </w:p>
    <w:p w:rsidR="00B55140" w:rsidRPr="00573F40" w:rsidRDefault="00B55140" w:rsidP="00B55140">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w:t>
      </w:r>
      <w:proofErr w:type="gramStart"/>
      <w:r w:rsidRPr="00573F40">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sidRPr="00573F40">
          <w:rPr>
            <w:rFonts w:ascii="Times New Roman" w:eastAsia="Times New Roman" w:hAnsi="Times New Roman" w:cs="Times New Roman"/>
            <w:sz w:val="28"/>
            <w:szCs w:val="28"/>
            <w:lang w:eastAsia="ru-RU"/>
          </w:rPr>
          <w:t>2 см</w:t>
        </w:r>
      </w:smartTag>
      <w:r w:rsidRPr="00573F40">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sidRPr="00573F40">
          <w:rPr>
            <w:rFonts w:ascii="Times New Roman" w:eastAsia="Times New Roman" w:hAnsi="Times New Roman" w:cs="Times New Roman"/>
            <w:sz w:val="28"/>
            <w:szCs w:val="28"/>
            <w:lang w:eastAsia="ru-RU"/>
          </w:rPr>
          <w:t>1,6 см</w:t>
        </w:r>
      </w:smartTag>
      <w:r w:rsidRPr="00573F40">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w:t>
      </w:r>
      <w:proofErr w:type="gramEnd"/>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w:t>
      </w:r>
      <w:proofErr w:type="gramStart"/>
      <w:r w:rsidRPr="00573F40">
        <w:rPr>
          <w:rFonts w:ascii="Times New Roman" w:eastAsia="Times New Roman" w:hAnsi="Times New Roman" w:cs="Times New Roman"/>
          <w:sz w:val="28"/>
          <w:szCs w:val="28"/>
          <w:lang w:eastAsia="ru-RU"/>
        </w:rPr>
        <w:t>штрих-корректором</w:t>
      </w:r>
      <w:proofErr w:type="gramEnd"/>
      <w:r w:rsidRPr="00573F40">
        <w:rPr>
          <w:rFonts w:ascii="Times New Roman" w:eastAsia="Times New Roman" w:hAnsi="Times New Roman" w:cs="Times New Roman"/>
          <w:sz w:val="28"/>
          <w:szCs w:val="28"/>
          <w:lang w:eastAsia="ru-RU"/>
        </w:rPr>
        <w:t xml:space="preserve"> и нанесением на том же месте исправленного текста черной </w:t>
      </w:r>
      <w:proofErr w:type="spellStart"/>
      <w:r w:rsidRPr="00573F40">
        <w:rPr>
          <w:rFonts w:ascii="Times New Roman" w:eastAsia="Times New Roman" w:hAnsi="Times New Roman" w:cs="Times New Roman"/>
          <w:sz w:val="28"/>
          <w:szCs w:val="28"/>
          <w:lang w:eastAsia="ru-RU"/>
        </w:rPr>
        <w:t>гелевой</w:t>
      </w:r>
      <w:proofErr w:type="spellEnd"/>
      <w:r w:rsidRPr="00573F40">
        <w:rPr>
          <w:rFonts w:ascii="Times New Roman" w:eastAsia="Times New Roman" w:hAnsi="Times New Roman" w:cs="Times New Roman"/>
          <w:sz w:val="28"/>
          <w:szCs w:val="28"/>
          <w:lang w:eastAsia="ru-RU"/>
        </w:rPr>
        <w:t xml:space="preserve"> ручкой. </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Разделы (части) должны иметь порядковый номер в пределах всего документа. Разделы </w:t>
      </w:r>
      <w:proofErr w:type="gramStart"/>
      <w:r w:rsidRPr="00573F40">
        <w:rPr>
          <w:rFonts w:ascii="Times New Roman" w:eastAsia="Times New Roman" w:hAnsi="Times New Roman" w:cs="Times New Roman"/>
          <w:sz w:val="28"/>
          <w:szCs w:val="28"/>
          <w:lang w:eastAsia="ru-RU"/>
        </w:rPr>
        <w:t>обозначаются арабскими цифрами с точкой и записываются</w:t>
      </w:r>
      <w:proofErr w:type="gramEnd"/>
      <w:r w:rsidRPr="00573F40">
        <w:rPr>
          <w:rFonts w:ascii="Times New Roman" w:eastAsia="Times New Roman" w:hAnsi="Times New Roman" w:cs="Times New Roman"/>
          <w:sz w:val="28"/>
          <w:szCs w:val="28"/>
          <w:lang w:eastAsia="ru-RU"/>
        </w:rPr>
        <w:t xml:space="preserve"> с абзацного отступа (с красной строки). Разделы «введение», «заключение», «библиографический список», «приложения» в качестве таковых не нумеруются.</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B55140" w:rsidRPr="00573F40" w:rsidRDefault="00B55140" w:rsidP="00B55140">
      <w:pPr>
        <w:spacing w:after="0" w:line="240" w:lineRule="auto"/>
        <w:ind w:firstLine="709"/>
        <w:jc w:val="both"/>
        <w:rPr>
          <w:rFonts w:ascii="Times New Roman" w:eastAsia="Times New Roman" w:hAnsi="Times New Roman" w:cs="Times New Roman"/>
          <w:i/>
          <w:sz w:val="28"/>
          <w:szCs w:val="28"/>
          <w:u w:val="single"/>
          <w:lang w:eastAsia="ru-RU"/>
        </w:rPr>
      </w:pPr>
    </w:p>
    <w:p w:rsidR="00B55140" w:rsidRPr="00573F40" w:rsidRDefault="00B55140" w:rsidP="00B55140">
      <w:pPr>
        <w:spacing w:after="0" w:line="240" w:lineRule="auto"/>
        <w:ind w:firstLine="709"/>
        <w:jc w:val="both"/>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2. РаЗРАБОТКА ТУРИСТСКОГО ПРОДУКТА</w:t>
      </w: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В ооо «СИТИ-тУР»</w:t>
      </w: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B55140" w:rsidRPr="00573F40" w:rsidRDefault="00B55140" w:rsidP="00B55140">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sidRPr="00573F40">
        <w:rPr>
          <w:rFonts w:ascii="Times New Roman" w:eastAsia="Times New Roman" w:hAnsi="Times New Roman" w:cs="Times New Roman"/>
          <w:b/>
          <w:sz w:val="28"/>
          <w:szCs w:val="28"/>
          <w:lang w:eastAsia="ru-RU"/>
        </w:rPr>
        <w:t>2.1. Краткая характеристика объекта наблюдения</w:t>
      </w:r>
    </w:p>
    <w:p w:rsidR="00B55140" w:rsidRPr="00573F40" w:rsidRDefault="00B55140" w:rsidP="00B55140">
      <w:pPr>
        <w:spacing w:after="0" w:line="240" w:lineRule="auto"/>
        <w:jc w:val="center"/>
        <w:rPr>
          <w:rFonts w:ascii="Times New Roman" w:eastAsia="Times New Roman" w:hAnsi="Times New Roman" w:cs="Times New Roman"/>
          <w:sz w:val="28"/>
          <w:szCs w:val="28"/>
          <w:lang w:eastAsia="ru-RU"/>
        </w:rPr>
      </w:pP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w:t>
      </w:r>
      <w:proofErr w:type="gramStart"/>
      <w:r w:rsidRPr="00573F40">
        <w:rPr>
          <w:rFonts w:ascii="Times New Roman" w:eastAsia="Times New Roman" w:hAnsi="Times New Roman" w:cs="Times New Roman"/>
          <w:sz w:val="28"/>
          <w:szCs w:val="28"/>
          <w:lang w:eastAsia="ru-RU"/>
        </w:rPr>
        <w:t>одинарных</w:t>
      </w:r>
      <w:proofErr w:type="gramEnd"/>
      <w:r w:rsidRPr="00573F40">
        <w:rPr>
          <w:rFonts w:ascii="Times New Roman" w:eastAsia="Times New Roman" w:hAnsi="Times New Roman" w:cs="Times New Roman"/>
          <w:sz w:val="28"/>
          <w:szCs w:val="28"/>
          <w:lang w:eastAsia="ru-RU"/>
        </w:rPr>
        <w:t xml:space="preserve"> интервала.</w:t>
      </w:r>
    </w:p>
    <w:p w:rsidR="00B55140" w:rsidRPr="00573F40" w:rsidRDefault="00B55140" w:rsidP="00B55140">
      <w:pPr>
        <w:spacing w:after="0" w:line="240" w:lineRule="auto"/>
        <w:ind w:firstLine="706"/>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Иллюстрации</w:t>
      </w:r>
    </w:p>
    <w:p w:rsidR="00B55140" w:rsidRPr="00573F40" w:rsidRDefault="00B55140" w:rsidP="00B55140">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sidRPr="00573F40">
        <w:rPr>
          <w:rFonts w:ascii="Times New Roman" w:hAnsi="Times New Roman" w:cs="Times New Roman"/>
          <w:color w:val="000000"/>
          <w:sz w:val="28"/>
          <w:szCs w:val="28"/>
          <w:lang w:eastAsia="ru-RU"/>
        </w:rPr>
        <w:t xml:space="preserve">Иллюстрации (чертежи, графики, схемы, диаграммы, фотоснимки) следует располагать непосредственно после текста, в котором они упоминаются впервые, или на следующей странице работы. Их нумеруют арабскими цифрами в двух вариантах: либо </w:t>
      </w:r>
      <w:proofErr w:type="gramStart"/>
      <w:r w:rsidRPr="00573F40">
        <w:rPr>
          <w:rFonts w:ascii="Times New Roman" w:hAnsi="Times New Roman" w:cs="Times New Roman"/>
          <w:color w:val="000000"/>
          <w:sz w:val="28"/>
          <w:szCs w:val="28"/>
          <w:lang w:eastAsia="ru-RU"/>
        </w:rPr>
        <w:t>сквозная</w:t>
      </w:r>
      <w:proofErr w:type="gramEnd"/>
      <w:r w:rsidRPr="00573F40">
        <w:rPr>
          <w:rFonts w:ascii="Times New Roman" w:hAnsi="Times New Roman" w:cs="Times New Roman"/>
          <w:color w:val="000000"/>
          <w:sz w:val="28"/>
          <w:szCs w:val="28"/>
          <w:lang w:eastAsia="ru-RU"/>
        </w:rPr>
        <w:t xml:space="preserve">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sidRPr="00573F40">
        <w:rPr>
          <w:rFonts w:ascii="Times New Roman" w:hAnsi="Times New Roman" w:cs="Times New Roman"/>
          <w:color w:val="000000"/>
          <w:sz w:val="28"/>
          <w:szCs w:val="28"/>
          <w:lang w:eastAsia="ru-RU"/>
        </w:rPr>
        <w:br/>
      </w:r>
      <w:r w:rsidRPr="00573F40">
        <w:rPr>
          <w:rFonts w:ascii="Times New Roman" w:hAnsi="Times New Roman" w:cs="Times New Roman"/>
          <w:iCs/>
          <w:color w:val="000000"/>
          <w:sz w:val="28"/>
          <w:szCs w:val="28"/>
          <w:lang w:eastAsia="ru-RU"/>
        </w:rPr>
        <w:t>«... в соответствии с рис. 2.1»</w:t>
      </w:r>
      <w:r w:rsidRPr="00573F40">
        <w:rPr>
          <w:rFonts w:ascii="Times New Roman" w:hAnsi="Times New Roman" w:cs="Times New Roman"/>
          <w:color w:val="000000"/>
          <w:sz w:val="28"/>
          <w:szCs w:val="28"/>
          <w:lang w:eastAsia="ru-RU"/>
        </w:rPr>
        <w:t xml:space="preserve"> или (рис. 2.1).</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B55140" w:rsidRPr="00573F40" w:rsidRDefault="00B55140" w:rsidP="00B55140">
      <w:pPr>
        <w:spacing w:after="120" w:line="240" w:lineRule="auto"/>
        <w:ind w:left="283" w:firstLine="709"/>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B55140" w:rsidRPr="00573F40" w:rsidRDefault="00B55140" w:rsidP="00B55140">
      <w:pPr>
        <w:spacing w:after="120" w:line="240" w:lineRule="auto"/>
        <w:ind w:left="283" w:firstLine="709"/>
        <w:rPr>
          <w:rFonts w:ascii="Times New Roman" w:eastAsia="Times New Roman" w:hAnsi="Times New Roman" w:cs="Times New Roman"/>
          <w:i/>
          <w:sz w:val="28"/>
          <w:szCs w:val="28"/>
          <w:lang w:eastAsia="ru-RU"/>
        </w:rPr>
      </w:pPr>
    </w:p>
    <w:p w:rsidR="00B55140" w:rsidRPr="00573F40" w:rsidRDefault="000D0B7D"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rFonts w:ascii="Times New Roman" w:eastAsia="Times New Roman" w:hAnsi="Times New Roman" w:cs="Times New Roman"/>
          <w:sz w:val="28"/>
          <w:szCs w:val="28"/>
          <w:lang w:eastAsia="ru-RU"/>
        </w:rPr>
        <w:pict>
          <v:shape id="_x0000_s1027" type="#_x0000_t75" style="position:absolute;left:0;text-align:left;margin-left:0;margin-top:0;width:483.55pt;height:268.7pt;z-index:1">
            <v:imagedata r:id="rId8" o:title=""/>
          </v:shape>
        </w:pict>
      </w: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spacing w:after="0" w:line="360" w:lineRule="auto"/>
        <w:jc w:val="center"/>
        <w:rPr>
          <w:rFonts w:ascii="Times New Roman" w:eastAsia="Times New Roman" w:hAnsi="Times New Roman" w:cs="Times New Roman"/>
          <w:spacing w:val="-6"/>
          <w:sz w:val="28"/>
          <w:szCs w:val="28"/>
          <w:lang w:eastAsia="ru-RU"/>
        </w:rPr>
      </w:pPr>
      <w:r w:rsidRPr="00573F40">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B55140" w:rsidRPr="00573F40" w:rsidRDefault="00B55140" w:rsidP="00B55140">
      <w:pPr>
        <w:spacing w:after="0" w:line="240" w:lineRule="auto"/>
        <w:jc w:val="center"/>
        <w:rPr>
          <w:rFonts w:ascii="Times New Roman" w:eastAsia="Times New Roman" w:hAnsi="Times New Roman" w:cs="Times New Roman"/>
          <w:sz w:val="28"/>
          <w:szCs w:val="28"/>
          <w:lang w:eastAsia="ru-RU"/>
        </w:rPr>
      </w:pP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Цифровой материал для наглядности, как правило, оформляют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 </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B55140" w:rsidRPr="00573F40" w:rsidRDefault="00B55140" w:rsidP="00B551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B55140" w:rsidRPr="00573F40" w:rsidRDefault="00B55140" w:rsidP="00B551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957632">
        <w:rPr>
          <w:rFonts w:ascii="Times New Roman" w:hAnsi="Times New Roman" w:cs="Times New Roman"/>
          <w:sz w:val="28"/>
          <w:szCs w:val="24"/>
          <w:lang w:eastAsia="ru-RU"/>
        </w:rPr>
        <w:t>Рисунок 1</w:t>
      </w:r>
      <w:r w:rsidRPr="00573F40">
        <w:rPr>
          <w:rFonts w:ascii="Times New Roman" w:hAnsi="Times New Roman" w:cs="Times New Roman"/>
          <w:sz w:val="28"/>
          <w:szCs w:val="24"/>
          <w:lang w:eastAsia="ru-RU"/>
        </w:rPr>
        <w:t xml:space="preserve"> </w:t>
      </w:r>
      <w:r w:rsidR="00957632">
        <w:rPr>
          <w:rFonts w:ascii="Times New Roman" w:hAnsi="Times New Roman" w:cs="Times New Roman"/>
          <w:sz w:val="28"/>
          <w:szCs w:val="24"/>
          <w:lang w:eastAsia="ru-RU"/>
        </w:rPr>
        <w:t xml:space="preserve">- </w:t>
      </w:r>
      <w:r w:rsidRPr="00573F40">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sidRPr="00573F40">
          <w:rPr>
            <w:rFonts w:ascii="Times New Roman" w:hAnsi="Times New Roman" w:cs="Times New Roman"/>
            <w:color w:val="000000"/>
            <w:sz w:val="28"/>
            <w:szCs w:val="28"/>
            <w:lang w:eastAsia="ru-RU"/>
          </w:rPr>
          <w:t>2016 г</w:t>
        </w:r>
      </w:smartTag>
      <w:r w:rsidRPr="00573F40">
        <w:rPr>
          <w:rFonts w:ascii="Times New Roman" w:hAnsi="Times New Roman" w:cs="Times New Roman"/>
          <w:color w:val="000000"/>
          <w:sz w:val="28"/>
          <w:szCs w:val="28"/>
          <w:lang w:eastAsia="ru-RU"/>
        </w:rPr>
        <w:t>.</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B551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957632" w:rsidRPr="00573F40" w:rsidRDefault="00957632"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lastRenderedPageBreak/>
        <w:t>Таблицы</w:t>
      </w: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z w:val="28"/>
          <w:szCs w:val="28"/>
          <w:lang w:eastAsia="ru-RU"/>
        </w:rPr>
        <w:t>Цифровой материал для наглядности, как правило, оформляют в виде таблиц</w:t>
      </w:r>
      <w:proofErr w:type="gramStart"/>
      <w:r w:rsidRPr="00573F40">
        <w:rPr>
          <w:rFonts w:ascii="Times New Roman" w:hAnsi="Times New Roman" w:cs="Times New Roman"/>
          <w:color w:val="000000"/>
          <w:sz w:val="28"/>
          <w:szCs w:val="28"/>
          <w:lang w:eastAsia="ru-RU"/>
        </w:rPr>
        <w:t>.</w:t>
      </w:r>
      <w:proofErr w:type="gramEnd"/>
      <w:r w:rsidRPr="00573F40">
        <w:rPr>
          <w:rFonts w:ascii="Times New Roman" w:hAnsi="Times New Roman" w:cs="Times New Roman"/>
          <w:color w:val="000000"/>
          <w:sz w:val="28"/>
          <w:szCs w:val="28"/>
          <w:lang w:eastAsia="ru-RU"/>
        </w:rPr>
        <w:t xml:space="preserve">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sidRPr="00573F40">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sidRPr="00573F40">
        <w:rPr>
          <w:rFonts w:ascii="Times New Roman" w:hAnsi="Times New Roman" w:cs="Times New Roman"/>
          <w:color w:val="000000"/>
          <w:sz w:val="28"/>
          <w:szCs w:val="28"/>
          <w:lang w:eastAsia="ru-RU"/>
        </w:rPr>
        <w:t xml:space="preserve"> должны быть сделаны ссылки</w:t>
      </w:r>
      <w:r w:rsidRPr="00573F40">
        <w:rPr>
          <w:rFonts w:ascii="Times New Roman" w:hAnsi="Times New Roman" w:cs="Times New Roman"/>
          <w:color w:val="000000"/>
          <w:spacing w:val="-4"/>
          <w:sz w:val="28"/>
          <w:szCs w:val="28"/>
          <w:lang w:eastAsia="ru-RU"/>
        </w:rPr>
        <w:t xml:space="preserve">. </w:t>
      </w:r>
      <w:r w:rsidRPr="00573F40">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sidRPr="00573F40">
        <w:rPr>
          <w:rFonts w:ascii="Times New Roman" w:hAnsi="Times New Roman" w:cs="Times New Roman"/>
          <w:iCs/>
          <w:color w:val="000000"/>
          <w:sz w:val="28"/>
          <w:szCs w:val="28"/>
          <w:lang w:eastAsia="ru-RU"/>
        </w:rPr>
        <w:t>Данные анализа (табл. 3.2) показывают, что ...»</w:t>
      </w:r>
      <w:r w:rsidRPr="00573F40">
        <w:rPr>
          <w:rFonts w:ascii="Times New Roman" w:hAnsi="Times New Roman" w:cs="Times New Roman"/>
          <w:color w:val="000000"/>
          <w:sz w:val="28"/>
          <w:szCs w:val="28"/>
          <w:lang w:eastAsia="ru-RU"/>
        </w:rPr>
        <w:t>.</w:t>
      </w:r>
    </w:p>
    <w:p w:rsidR="00B55140" w:rsidRPr="00573F40" w:rsidRDefault="00B55140" w:rsidP="00B55140">
      <w:pPr>
        <w:spacing w:after="0" w:line="240" w:lineRule="auto"/>
        <w:ind w:firstLine="662"/>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sidRPr="00573F40">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sidRPr="00573F40">
        <w:rPr>
          <w:rFonts w:ascii="Times New Roman" w:hAnsi="Times New Roman" w:cs="Times New Roman"/>
          <w:i/>
          <w:iCs/>
          <w:color w:val="000000"/>
          <w:spacing w:val="-6"/>
          <w:sz w:val="28"/>
          <w:szCs w:val="28"/>
          <w:lang w:eastAsia="ru-RU"/>
        </w:rPr>
        <w:t>Продолжение табл.</w:t>
      </w:r>
      <w:r w:rsidRPr="00573F40">
        <w:rPr>
          <w:rFonts w:ascii="Times New Roman" w:hAnsi="Times New Roman" w:cs="Times New Roman"/>
          <w:color w:val="000000"/>
          <w:spacing w:val="-6"/>
          <w:sz w:val="28"/>
          <w:szCs w:val="28"/>
          <w:lang w:eastAsia="ru-RU"/>
        </w:rPr>
        <w:t xml:space="preserve"> или </w:t>
      </w:r>
      <w:r w:rsidRPr="00573F40">
        <w:rPr>
          <w:rFonts w:ascii="Times New Roman" w:hAnsi="Times New Roman" w:cs="Times New Roman"/>
          <w:i/>
          <w:iCs/>
          <w:color w:val="000000"/>
          <w:spacing w:val="-6"/>
          <w:sz w:val="28"/>
          <w:szCs w:val="28"/>
          <w:lang w:eastAsia="ru-RU"/>
        </w:rPr>
        <w:t xml:space="preserve">Окончание табл. </w:t>
      </w:r>
      <w:r w:rsidRPr="00573F40">
        <w:rPr>
          <w:rFonts w:ascii="Times New Roman" w:hAnsi="Times New Roman" w:cs="Times New Roman"/>
          <w:color w:val="000000"/>
          <w:spacing w:val="-6"/>
          <w:sz w:val="28"/>
          <w:szCs w:val="28"/>
          <w:lang w:eastAsia="ru-RU"/>
        </w:rPr>
        <w:t>с указанием номера таблицы (без знака №). В таблице, которая переносится на другую страниц</w:t>
      </w:r>
      <w:proofErr w:type="gramStart"/>
      <w:r w:rsidRPr="00573F40">
        <w:rPr>
          <w:rFonts w:ascii="Times New Roman" w:hAnsi="Times New Roman" w:cs="Times New Roman"/>
          <w:color w:val="000000"/>
          <w:spacing w:val="-6"/>
          <w:sz w:val="28"/>
          <w:szCs w:val="28"/>
          <w:lang w:eastAsia="ru-RU"/>
        </w:rPr>
        <w:t>у(</w:t>
      </w:r>
      <w:proofErr w:type="gramEnd"/>
      <w:r w:rsidRPr="00573F40">
        <w:rPr>
          <w:rFonts w:ascii="Times New Roman" w:hAnsi="Times New Roman" w:cs="Times New Roman"/>
          <w:color w:val="000000"/>
          <w:spacing w:val="-6"/>
          <w:sz w:val="28"/>
          <w:szCs w:val="28"/>
          <w:lang w:eastAsia="ru-RU"/>
        </w:rPr>
        <w:t xml:space="preserve">ы) после заголовков должна быть строка нумерации граф. При переносе строка нумерации дублируется. </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Например:</w:t>
      </w:r>
    </w:p>
    <w:p w:rsidR="00B55140" w:rsidRPr="00573F40" w:rsidRDefault="00B55140" w:rsidP="00B55140">
      <w:pPr>
        <w:spacing w:after="0" w:line="240" w:lineRule="auto"/>
        <w:jc w:val="right"/>
        <w:rPr>
          <w:rFonts w:ascii="Times New Roman" w:eastAsia="Times New Roman" w:hAnsi="Times New Roman" w:cs="Times New Roman"/>
          <w:i/>
          <w:spacing w:val="-4"/>
          <w:sz w:val="24"/>
          <w:szCs w:val="24"/>
          <w:lang w:eastAsia="ru-RU"/>
        </w:rPr>
      </w:pPr>
    </w:p>
    <w:p w:rsidR="00B55140" w:rsidRPr="00573F40" w:rsidRDefault="00B55140" w:rsidP="00B55140">
      <w:pPr>
        <w:spacing w:after="0" w:line="240" w:lineRule="auto"/>
        <w:rPr>
          <w:rFonts w:ascii="Times New Roman" w:eastAsia="Times New Roman" w:hAnsi="Times New Roman" w:cs="Times New Roman"/>
          <w:b/>
          <w:iCs/>
          <w:sz w:val="28"/>
          <w:szCs w:val="24"/>
          <w:lang w:eastAsia="ru-RU"/>
        </w:rPr>
      </w:pPr>
      <w:r w:rsidRPr="00573F40">
        <w:rPr>
          <w:rFonts w:ascii="Times New Roman" w:eastAsia="Times New Roman" w:hAnsi="Times New Roman" w:cs="Times New Roman"/>
          <w:i/>
          <w:iCs/>
          <w:spacing w:val="-4"/>
          <w:sz w:val="28"/>
          <w:szCs w:val="24"/>
          <w:lang w:eastAsia="ru-RU"/>
        </w:rPr>
        <w:t>Таблица 4.1</w:t>
      </w:r>
      <w:r w:rsidRPr="00573F40">
        <w:rPr>
          <w:rFonts w:ascii="Times New Roman" w:eastAsia="Times New Roman" w:hAnsi="Times New Roman" w:cs="Times New Roman"/>
          <w:iCs/>
          <w:spacing w:val="-4"/>
          <w:sz w:val="28"/>
          <w:szCs w:val="24"/>
          <w:lang w:eastAsia="ru-RU"/>
        </w:rPr>
        <w:t xml:space="preserve"> – </w:t>
      </w:r>
      <w:r w:rsidRPr="00573F40">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B55140" w:rsidRPr="00573F40" w:rsidRDefault="00B55140" w:rsidP="00B55140">
      <w:pPr>
        <w:spacing w:after="0" w:line="240" w:lineRule="auto"/>
        <w:ind w:firstLine="709"/>
        <w:rPr>
          <w:rFonts w:ascii="Times New Roman" w:eastAsia="Times New Roman" w:hAnsi="Times New Roman" w:cs="Times New Roman"/>
          <w:iCs/>
          <w:sz w:val="28"/>
          <w:szCs w:val="24"/>
          <w:lang w:eastAsia="ru-RU"/>
        </w:rPr>
      </w:pPr>
      <w:r w:rsidRPr="00573F40">
        <w:rPr>
          <w:rFonts w:ascii="Times New Roman" w:eastAsia="Times New Roman" w:hAnsi="Times New Roman" w:cs="Times New Roman"/>
          <w:b/>
          <w:iCs/>
          <w:sz w:val="28"/>
          <w:szCs w:val="24"/>
          <w:lang w:eastAsia="ru-RU"/>
        </w:rPr>
        <w:t xml:space="preserve">              ООО «Реглан»  за 2019 год</w:t>
      </w:r>
    </w:p>
    <w:p w:rsidR="00B55140" w:rsidRPr="00573F40" w:rsidRDefault="00B55140" w:rsidP="00B55140">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B55140" w:rsidRPr="00573F40" w:rsidTr="00796D62">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Наименование</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Изменение</w:t>
            </w:r>
            <w:proofErr w:type="gramStart"/>
            <w:r w:rsidRPr="00573F40">
              <w:rPr>
                <w:rFonts w:ascii="Times New Roman" w:eastAsia="Times New Roman" w:hAnsi="Times New Roman" w:cs="Times New Roman"/>
                <w:sz w:val="24"/>
                <w:szCs w:val="24"/>
                <w:lang w:eastAsia="ru-RU"/>
              </w:rPr>
              <w:t>, (+;–)</w:t>
            </w:r>
            <w:proofErr w:type="gramEnd"/>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573F40">
              <w:rPr>
                <w:rFonts w:ascii="Times New Roman" w:eastAsia="Times New Roman" w:hAnsi="Times New Roman" w:cs="Times New Roman"/>
                <w:sz w:val="24"/>
                <w:szCs w:val="24"/>
                <w:lang w:eastAsia="ru-RU"/>
              </w:rPr>
              <w:t>Рекомен</w:t>
            </w:r>
            <w:proofErr w:type="spellEnd"/>
            <w:r w:rsidRPr="00573F40">
              <w:rPr>
                <w:rFonts w:ascii="Times New Roman" w:eastAsia="Times New Roman" w:hAnsi="Times New Roman" w:cs="Times New Roman"/>
                <w:sz w:val="24"/>
                <w:szCs w:val="24"/>
                <w:lang w:eastAsia="ru-RU"/>
              </w:rPr>
              <w:t>-дуемые</w:t>
            </w:r>
            <w:proofErr w:type="gramEnd"/>
            <w:r w:rsidRPr="00573F40">
              <w:rPr>
                <w:rFonts w:ascii="Times New Roman" w:eastAsia="Times New Roman" w:hAnsi="Times New Roman" w:cs="Times New Roman"/>
                <w:sz w:val="24"/>
                <w:szCs w:val="24"/>
                <w:lang w:eastAsia="ru-RU"/>
              </w:rPr>
              <w:t xml:space="preserve"> значения</w:t>
            </w:r>
          </w:p>
        </w:tc>
      </w:tr>
      <w:tr w:rsidR="00B55140" w:rsidRPr="00573F40" w:rsidTr="00796D62">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B55140" w:rsidRPr="00573F40" w:rsidTr="00796D62">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текущей</w:t>
            </w:r>
            <w:proofErr w:type="gramEnd"/>
          </w:p>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2</w:t>
            </w:r>
          </w:p>
        </w:tc>
      </w:tr>
      <w:tr w:rsidR="00B55140" w:rsidRPr="00573F40" w:rsidTr="00796D62">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быстрой</w:t>
            </w:r>
            <w:proofErr w:type="gramEnd"/>
          </w:p>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0,5–1</w:t>
            </w:r>
          </w:p>
        </w:tc>
      </w:tr>
    </w:tbl>
    <w:p w:rsidR="00B55140" w:rsidRPr="00573F40" w:rsidRDefault="00B55140" w:rsidP="00B55140">
      <w:pPr>
        <w:widowControl w:val="0"/>
        <w:spacing w:after="0" w:line="240" w:lineRule="auto"/>
        <w:rPr>
          <w:rFonts w:ascii="Times New Roman" w:eastAsia="Times New Roman" w:hAnsi="Times New Roman" w:cs="Times New Roman"/>
          <w:iCs/>
          <w:sz w:val="28"/>
          <w:szCs w:val="24"/>
          <w:lang w:eastAsia="ru-RU"/>
        </w:rPr>
      </w:pPr>
    </w:p>
    <w:p w:rsidR="00B55140" w:rsidRDefault="00B55140"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Pr="00573F40"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B55140" w:rsidRPr="00573F40" w:rsidRDefault="00B55140" w:rsidP="00B55140">
      <w:pPr>
        <w:widowControl w:val="0"/>
        <w:spacing w:after="0" w:line="240" w:lineRule="auto"/>
        <w:rPr>
          <w:rFonts w:ascii="Times New Roman" w:eastAsia="Times New Roman" w:hAnsi="Times New Roman" w:cs="Times New Roman"/>
          <w:i/>
          <w:iCs/>
          <w:sz w:val="28"/>
          <w:szCs w:val="24"/>
          <w:lang w:eastAsia="ru-RU"/>
        </w:rPr>
      </w:pPr>
      <w:r w:rsidRPr="00573F40">
        <w:rPr>
          <w:rFonts w:ascii="Times New Roman" w:eastAsia="Times New Roman" w:hAnsi="Times New Roman" w:cs="Times New Roman"/>
          <w:i/>
          <w:iCs/>
          <w:sz w:val="28"/>
          <w:szCs w:val="24"/>
          <w:lang w:eastAsia="ru-RU"/>
        </w:rPr>
        <w:lastRenderedPageBreak/>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B55140" w:rsidRPr="00573F40" w:rsidTr="00796D62">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B55140" w:rsidRPr="00573F40" w:rsidTr="00796D62">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абсолютной</w:t>
            </w:r>
            <w:proofErr w:type="gramEnd"/>
          </w:p>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0,2</w:t>
            </w:r>
          </w:p>
        </w:tc>
      </w:tr>
      <w:tr w:rsidR="00B55140" w:rsidRPr="00573F40" w:rsidTr="00796D62">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3E"/>
            </w:r>
            <w:r w:rsidRPr="00573F40">
              <w:rPr>
                <w:rFonts w:ascii="Times New Roman" w:eastAsia="Times New Roman" w:hAnsi="Times New Roman" w:cs="Times New Roman"/>
                <w:sz w:val="24"/>
                <w:szCs w:val="24"/>
                <w:lang w:eastAsia="ru-RU"/>
              </w:rPr>
              <w:t>1</w:t>
            </w:r>
          </w:p>
        </w:tc>
      </w:tr>
    </w:tbl>
    <w:p w:rsidR="00B55140" w:rsidRPr="00573F40" w:rsidRDefault="00B55140" w:rsidP="00B55140">
      <w:pPr>
        <w:tabs>
          <w:tab w:val="left" w:pos="1418"/>
        </w:tabs>
        <w:spacing w:after="0" w:line="216" w:lineRule="auto"/>
        <w:jc w:val="both"/>
        <w:rPr>
          <w:rFonts w:ascii="Times New Roman" w:eastAsia="Times New Roman" w:hAnsi="Times New Roman" w:cs="Times New Roman"/>
          <w:sz w:val="24"/>
          <w:szCs w:val="24"/>
          <w:lang w:eastAsia="ru-RU"/>
        </w:rPr>
      </w:pPr>
    </w:p>
    <w:p w:rsidR="00B55140" w:rsidRPr="00573F40" w:rsidRDefault="00B55140" w:rsidP="00B55140">
      <w:pPr>
        <w:tabs>
          <w:tab w:val="left" w:pos="1418"/>
        </w:tabs>
        <w:spacing w:after="0" w:line="216" w:lineRule="auto"/>
        <w:ind w:firstLine="567"/>
        <w:jc w:val="both"/>
        <w:rPr>
          <w:rFonts w:ascii="Times New Roman" w:eastAsia="Times New Roman" w:hAnsi="Times New Roman" w:cs="Times New Roman"/>
          <w:bCs/>
          <w:sz w:val="28"/>
          <w:szCs w:val="24"/>
          <w:lang w:eastAsia="ru-RU"/>
        </w:rPr>
      </w:pPr>
      <w:r w:rsidRPr="00573F40">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B55140" w:rsidRPr="00573F40" w:rsidRDefault="00B55140" w:rsidP="00B55140">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B55140" w:rsidRPr="00573F40" w:rsidRDefault="00B55140" w:rsidP="00B55140">
      <w:pPr>
        <w:spacing w:after="120" w:line="240" w:lineRule="auto"/>
        <w:ind w:left="283"/>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Формулы</w:t>
      </w:r>
    </w:p>
    <w:p w:rsidR="00B55140" w:rsidRPr="00573F40" w:rsidRDefault="00B55140" w:rsidP="00B55140">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B55140" w:rsidRPr="00573F40" w:rsidRDefault="00B55140" w:rsidP="00B55140">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sidRPr="00573F40">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Equation</w:t>
      </w:r>
      <w:r w:rsidRPr="00573F40">
        <w:rPr>
          <w:rFonts w:ascii="Times New Roman" w:hAnsi="Times New Roman" w:cs="Times New Roman"/>
          <w:sz w:val="28"/>
          <w:szCs w:val="28"/>
          <w:lang w:eastAsia="ru-RU"/>
        </w:rPr>
        <w:t xml:space="preserve"> 3.0 или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Math</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Type</w:t>
      </w:r>
      <w:r w:rsidRPr="00573F40">
        <w:rPr>
          <w:rFonts w:ascii="Times New Roman" w:hAnsi="Times New Roman" w:cs="Times New Roman"/>
          <w:sz w:val="28"/>
          <w:szCs w:val="28"/>
          <w:lang w:eastAsia="ru-RU"/>
        </w:rPr>
        <w:t xml:space="preserve">. </w:t>
      </w:r>
    </w:p>
    <w:p w:rsidR="00B55140" w:rsidRPr="00573F40" w:rsidRDefault="00B55140" w:rsidP="00B55140">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sidRPr="00573F40">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sidRPr="00573F40">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Формулы, следующие одна за другой и не разделенные текстом, </w:t>
      </w:r>
      <w:proofErr w:type="gramStart"/>
      <w:r w:rsidRPr="00573F40">
        <w:rPr>
          <w:rFonts w:ascii="Times New Roman" w:eastAsia="Times New Roman" w:hAnsi="Times New Roman" w:cs="Times New Roman"/>
          <w:sz w:val="28"/>
          <w:szCs w:val="28"/>
          <w:lang w:eastAsia="ru-RU"/>
        </w:rPr>
        <w:t>разделяют запятой и нумеруют</w:t>
      </w:r>
      <w:proofErr w:type="gramEnd"/>
      <w:r w:rsidRPr="00573F40">
        <w:rPr>
          <w:rFonts w:ascii="Times New Roman" w:eastAsia="Times New Roman" w:hAnsi="Times New Roman" w:cs="Times New Roman"/>
          <w:sz w:val="28"/>
          <w:szCs w:val="28"/>
          <w:lang w:eastAsia="ru-RU"/>
        </w:rPr>
        <w:t xml:space="preserve"> сквозной нумерацией арабскими цифрами, которые записываются на уровне формулы справа в круглых скобках.</w:t>
      </w:r>
    </w:p>
    <w:p w:rsidR="00B55140" w:rsidRPr="00573F40" w:rsidRDefault="00B55140" w:rsidP="00B551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B55140" w:rsidRPr="00573F40" w:rsidRDefault="00B55140" w:rsidP="00B551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sidRPr="00573F40">
        <w:rPr>
          <w:rFonts w:ascii="Times New Roman" w:hAnsi="Times New Roman" w:cs="Times New Roman"/>
          <w:color w:val="000000"/>
          <w:sz w:val="28"/>
          <w:szCs w:val="28"/>
          <w:lang w:eastAsia="ru-RU"/>
        </w:rPr>
        <w:t>гелевой</w:t>
      </w:r>
      <w:proofErr w:type="spellEnd"/>
      <w:r w:rsidRPr="00573F40">
        <w:rPr>
          <w:rFonts w:ascii="Times New Roman" w:hAnsi="Times New Roman" w:cs="Times New Roman"/>
          <w:color w:val="000000"/>
          <w:sz w:val="28"/>
          <w:szCs w:val="28"/>
          <w:lang w:eastAsia="ru-RU"/>
        </w:rPr>
        <w:t xml:space="preserve"> ручкой.</w:t>
      </w: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B55140" w:rsidRPr="00573F40" w:rsidRDefault="00B55140"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r w:rsidRPr="00573F40">
        <w:rPr>
          <w:rFonts w:ascii="Times New Roman" w:hAnsi="Times New Roman" w:cs="Times New Roman"/>
          <w:i/>
          <w:sz w:val="28"/>
          <w:szCs w:val="28"/>
          <w:lang w:eastAsia="ru-RU"/>
        </w:rPr>
        <w:lastRenderedPageBreak/>
        <w:t>Нумерация страниц</w:t>
      </w:r>
    </w:p>
    <w:p w:rsidR="00B55140" w:rsidRPr="00573F40" w:rsidRDefault="00B55140"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Страницы курсовой работы нумеруются </w:t>
      </w:r>
      <w:r w:rsidRPr="00573F40">
        <w:rPr>
          <w:rFonts w:ascii="Times New Roman" w:eastAsia="Times New Roman" w:hAnsi="Times New Roman" w:cs="Times New Roman"/>
          <w:i/>
          <w:sz w:val="28"/>
          <w:szCs w:val="28"/>
          <w:lang w:eastAsia="ru-RU"/>
        </w:rPr>
        <w:t>арабскими цифрами по центру верхнего поля страницы</w:t>
      </w:r>
      <w:r w:rsidRPr="00573F40">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B55140" w:rsidRPr="00573F40" w:rsidRDefault="00B55140" w:rsidP="00B551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0" w:name="_Toc85203726"/>
      <w:bookmarkStart w:id="21" w:name="_Toc85203975"/>
      <w:bookmarkStart w:id="22" w:name="_Toc168129261"/>
      <w:bookmarkStart w:id="23" w:name="_Toc168136815"/>
      <w:bookmarkStart w:id="24" w:name="_Toc168142768"/>
      <w:r w:rsidRPr="00573F40">
        <w:rPr>
          <w:rFonts w:ascii="Times New Roman" w:eastAsia="Times New Roman" w:hAnsi="Times New Roman" w:cs="Times New Roman"/>
          <w:b/>
          <w:bCs/>
          <w:iCs/>
          <w:sz w:val="28"/>
          <w:szCs w:val="28"/>
          <w:lang w:eastAsia="ru-RU"/>
        </w:rPr>
        <w:t>5.2. Оформление списка источников и ссылок в тексте</w:t>
      </w:r>
      <w:bookmarkEnd w:id="20"/>
      <w:bookmarkEnd w:id="21"/>
      <w:bookmarkEnd w:id="22"/>
      <w:bookmarkEnd w:id="23"/>
      <w:bookmarkEnd w:id="24"/>
    </w:p>
    <w:p w:rsidR="00B55140" w:rsidRPr="00573F40" w:rsidRDefault="00B55140" w:rsidP="00B55140">
      <w:pPr>
        <w:spacing w:after="0" w:line="240" w:lineRule="auto"/>
        <w:ind w:firstLine="567"/>
        <w:jc w:val="both"/>
        <w:rPr>
          <w:rFonts w:ascii="Times New Roman" w:eastAsia="Times New Roman" w:hAnsi="Times New Roman" w:cs="Times New Roman"/>
          <w:b/>
          <w:i/>
          <w:sz w:val="28"/>
          <w:szCs w:val="28"/>
          <w:highlight w:val="yellow"/>
          <w:lang w:eastAsia="ru-RU"/>
        </w:rPr>
      </w:pP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книги, монографии, учебники (фамилии авторов в алфавитном порядке);</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 другие источники: периодические издания (журналы, газеты), </w:t>
      </w:r>
      <w:proofErr w:type="gramStart"/>
      <w:r w:rsidRPr="00573F40">
        <w:rPr>
          <w:rFonts w:ascii="Times New Roman" w:eastAsia="Times New Roman" w:hAnsi="Times New Roman" w:cs="Times New Roman"/>
          <w:sz w:val="28"/>
          <w:szCs w:val="28"/>
          <w:lang w:eastAsia="ru-RU"/>
        </w:rPr>
        <w:t>интернет-источники</w:t>
      </w:r>
      <w:proofErr w:type="gramEnd"/>
      <w:r w:rsidRPr="00573F40">
        <w:rPr>
          <w:rFonts w:ascii="Times New Roman" w:eastAsia="Times New Roman" w:hAnsi="Times New Roman" w:cs="Times New Roman"/>
          <w:sz w:val="28"/>
          <w:szCs w:val="28"/>
          <w:lang w:eastAsia="ru-RU"/>
        </w:rPr>
        <w:t xml:space="preserve"> и т.д.</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B55140" w:rsidRPr="00573F40" w:rsidRDefault="00B55140" w:rsidP="00B551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B55140" w:rsidRPr="00573F40" w:rsidRDefault="00B55140" w:rsidP="00B55140">
      <w:pPr>
        <w:spacing w:after="0" w:line="240" w:lineRule="auto"/>
        <w:ind w:firstLine="709"/>
        <w:jc w:val="both"/>
        <w:rPr>
          <w:rFonts w:ascii="Times New Roman" w:eastAsia="Times New Roman" w:hAnsi="Times New Roman" w:cs="Times New Roman"/>
          <w:color w:val="000000"/>
          <w:sz w:val="28"/>
          <w:szCs w:val="28"/>
          <w:lang w:eastAsia="ru-RU"/>
        </w:rPr>
      </w:pPr>
      <w:r w:rsidRPr="00573F40">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lang w:eastAsia="ru-RU"/>
        </w:rPr>
        <w:t xml:space="preserve">3. </w:t>
      </w:r>
      <w:proofErr w:type="spellStart"/>
      <w:r w:rsidRPr="00573F40">
        <w:rPr>
          <w:rFonts w:ascii="Times New Roman" w:eastAsia="Times New Roman" w:hAnsi="Times New Roman" w:cs="Times New Roman"/>
          <w:sz w:val="28"/>
          <w:szCs w:val="28"/>
          <w:lang w:eastAsia="ru-RU"/>
        </w:rPr>
        <w:t>Скобкин</w:t>
      </w:r>
      <w:proofErr w:type="spellEnd"/>
      <w:r w:rsidRPr="00573F40">
        <w:rPr>
          <w:rFonts w:ascii="Times New Roman" w:eastAsia="Times New Roman" w:hAnsi="Times New Roman" w:cs="Times New Roman"/>
          <w:sz w:val="28"/>
          <w:szCs w:val="28"/>
          <w:lang w:eastAsia="ru-RU"/>
        </w:rPr>
        <w:t xml:space="preserve">, С.С. </w:t>
      </w:r>
      <w:r w:rsidRPr="00573F40">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sidRPr="00573F40">
        <w:rPr>
          <w:rFonts w:ascii="Times New Roman" w:eastAsia="Times New Roman" w:hAnsi="Times New Roman" w:cs="Times New Roman"/>
          <w:sz w:val="28"/>
          <w:szCs w:val="28"/>
          <w:shd w:val="clear" w:color="auto" w:fill="FFFFFF"/>
          <w:lang w:eastAsia="ru-RU"/>
        </w:rPr>
        <w:t>Скобкин</w:t>
      </w:r>
      <w:proofErr w:type="spellEnd"/>
      <w:r w:rsidRPr="00573F40">
        <w:rPr>
          <w:rFonts w:ascii="Times New Roman" w:eastAsia="Times New Roman" w:hAnsi="Times New Roman" w:cs="Times New Roman"/>
          <w:sz w:val="28"/>
          <w:szCs w:val="28"/>
          <w:shd w:val="clear" w:color="auto" w:fill="FFFFFF"/>
          <w:lang w:eastAsia="ru-RU"/>
        </w:rPr>
        <w:t>. – М.: Магистр: НИЦ ИНФРА-М, 2016. – 496 с.</w:t>
      </w: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При описании статей</w:t>
      </w:r>
      <w:r w:rsidRPr="00573F40">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w:t>
      </w:r>
      <w:r w:rsidRPr="00573F40">
        <w:rPr>
          <w:rFonts w:ascii="Times New Roman" w:eastAsia="Times New Roman" w:hAnsi="Times New Roman" w:cs="Times New Roman"/>
          <w:sz w:val="28"/>
          <w:szCs w:val="28"/>
          <w:lang w:eastAsia="ru-RU"/>
        </w:rPr>
        <w:lastRenderedPageBreak/>
        <w:t xml:space="preserve">год издания, номер журнала и страницу, а в описании газетных статей указывают год, число и месяц выхода газеты. </w:t>
      </w:r>
    </w:p>
    <w:p w:rsidR="00B55140" w:rsidRPr="00573F40" w:rsidRDefault="00B55140" w:rsidP="00B551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B55140" w:rsidRPr="00573F40" w:rsidRDefault="00B55140" w:rsidP="00B551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B55140" w:rsidRPr="00573F40" w:rsidRDefault="00B55140" w:rsidP="00B551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B55140" w:rsidRPr="00573F40" w:rsidRDefault="00B55140" w:rsidP="00B551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Электронные источники</w:t>
      </w:r>
      <w:r w:rsidRPr="00573F40">
        <w:rPr>
          <w:rFonts w:ascii="Times New Roman" w:eastAsia="Times New Roman" w:hAnsi="Times New Roman" w:cs="Times New Roman"/>
          <w:sz w:val="28"/>
          <w:szCs w:val="28"/>
          <w:lang w:eastAsia="ru-RU"/>
        </w:rPr>
        <w:t xml:space="preserve"> описываются следующим образом:</w:t>
      </w:r>
    </w:p>
    <w:p w:rsidR="00B55140" w:rsidRPr="00573F40" w:rsidRDefault="00B55140" w:rsidP="00B5514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B55140" w:rsidRPr="00573F40" w:rsidRDefault="00B55140" w:rsidP="00B55140">
      <w:pPr>
        <w:numPr>
          <w:ilvl w:val="0"/>
          <w:numId w:val="26"/>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9" w:history="1">
        <w:r w:rsidRPr="00573F40">
          <w:rPr>
            <w:rFonts w:ascii="Times New Roman" w:eastAsia="Times New Roman" w:hAnsi="Times New Roman" w:cs="Times New Roman"/>
            <w:sz w:val="28"/>
            <w:szCs w:val="28"/>
            <w:u w:val="single"/>
            <w:lang w:eastAsia="ru-RU"/>
          </w:rPr>
          <w:t>http://altai-republic.ru/tourism/development</w:t>
        </w:r>
      </w:hyperlink>
      <w:r w:rsidRPr="00573F40">
        <w:rPr>
          <w:rFonts w:ascii="Times New Roman" w:eastAsia="Times New Roman" w:hAnsi="Times New Roman" w:cs="Times New Roman"/>
          <w:sz w:val="28"/>
          <w:szCs w:val="28"/>
          <w:lang w:eastAsia="ru-RU"/>
        </w:rPr>
        <w:t xml:space="preserve"> (дата обращения 29.08.2018)..</w:t>
      </w:r>
    </w:p>
    <w:p w:rsidR="00B55140" w:rsidRPr="00573F40" w:rsidRDefault="00B55140" w:rsidP="00B55140">
      <w:pPr>
        <w:numPr>
          <w:ilvl w:val="0"/>
          <w:numId w:val="26"/>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10" w:history="1">
        <w:r w:rsidRPr="00573F40">
          <w:rPr>
            <w:rFonts w:ascii="Times New Roman" w:eastAsia="Times New Roman" w:hAnsi="Times New Roman" w:cs="Times New Roman"/>
            <w:sz w:val="28"/>
            <w:szCs w:val="28"/>
            <w:u w:val="single"/>
            <w:lang w:eastAsia="ru-RU"/>
          </w:rPr>
          <w:t>http://russia-rating.ru/info/category</w:t>
        </w:r>
      </w:hyperlink>
      <w:r w:rsidRPr="00573F40">
        <w:rPr>
          <w:rFonts w:ascii="Times New Roman" w:eastAsia="Times New Roman" w:hAnsi="Times New Roman" w:cs="Times New Roman"/>
          <w:sz w:val="28"/>
          <w:szCs w:val="28"/>
          <w:lang w:eastAsia="ru-RU"/>
        </w:rPr>
        <w:t xml:space="preserve"> (дата обращения 30.08.2018).</w:t>
      </w:r>
    </w:p>
    <w:p w:rsidR="00B55140" w:rsidRPr="00573F40" w:rsidRDefault="00B55140" w:rsidP="00B55140">
      <w:pPr>
        <w:spacing w:after="0" w:line="240" w:lineRule="auto"/>
        <w:ind w:firstLine="706"/>
        <w:jc w:val="both"/>
        <w:rPr>
          <w:rFonts w:ascii="Times New Roman" w:eastAsia="Times New Roman" w:hAnsi="Times New Roman" w:cs="Times New Roman"/>
          <w:spacing w:val="-4"/>
          <w:sz w:val="28"/>
          <w:szCs w:val="28"/>
          <w:lang w:eastAsia="ru-RU"/>
        </w:rPr>
      </w:pPr>
      <w:r w:rsidRPr="00573F40">
        <w:rPr>
          <w:rFonts w:ascii="Times New Roman" w:eastAsia="Times New Roman" w:hAnsi="Times New Roman" w:cs="Times New Roman"/>
          <w:spacing w:val="-4"/>
          <w:sz w:val="28"/>
          <w:szCs w:val="28"/>
          <w:lang w:eastAsia="ru-RU"/>
        </w:rPr>
        <w:t xml:space="preserve">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списке. Например, ссылка [5] означает, что использован информационный источник под номером 5 в библиографическом списке. Наличие ссылок </w:t>
      </w:r>
      <w:proofErr w:type="gramStart"/>
      <w:r w:rsidRPr="00573F40">
        <w:rPr>
          <w:rFonts w:ascii="Times New Roman" w:eastAsia="Times New Roman" w:hAnsi="Times New Roman" w:cs="Times New Roman"/>
          <w:spacing w:val="-4"/>
          <w:sz w:val="28"/>
          <w:szCs w:val="28"/>
          <w:lang w:eastAsia="ru-RU"/>
        </w:rPr>
        <w:t>подтверждает обращение автора источникам и в этом смысле ссылка является</w:t>
      </w:r>
      <w:proofErr w:type="gramEnd"/>
      <w:r w:rsidRPr="00573F40">
        <w:rPr>
          <w:rFonts w:ascii="Times New Roman" w:eastAsia="Times New Roman" w:hAnsi="Times New Roman" w:cs="Times New Roman"/>
          <w:spacing w:val="-4"/>
          <w:sz w:val="28"/>
          <w:szCs w:val="28"/>
          <w:lang w:eastAsia="ru-RU"/>
        </w:rPr>
        <w:t xml:space="preserve"> обязательным элементом работы.</w:t>
      </w:r>
    </w:p>
    <w:p w:rsidR="00B55140" w:rsidRPr="00573F40" w:rsidRDefault="00B55140" w:rsidP="00B55140">
      <w:pPr>
        <w:spacing w:after="0" w:line="240" w:lineRule="auto"/>
        <w:ind w:firstLine="706"/>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proofErr w:type="gramStart"/>
      <w:r w:rsidRPr="00573F40">
        <w:rPr>
          <w:rFonts w:ascii="Times New Roman" w:eastAsia="Times New Roman" w:hAnsi="Times New Roman" w:cs="Times New Roman"/>
          <w:sz w:val="28"/>
          <w:szCs w:val="28"/>
          <w:lang w:eastAsia="ru-RU"/>
        </w:rPr>
        <w:t>:</w:t>
      </w:r>
      <w:r w:rsidRPr="00573F40">
        <w:rPr>
          <w:rFonts w:ascii="Times New Roman" w:eastAsia="Times New Roman" w:hAnsi="Times New Roman" w:cs="Times New Roman"/>
          <w:i/>
          <w:iCs/>
          <w:sz w:val="28"/>
          <w:szCs w:val="28"/>
          <w:lang w:eastAsia="ru-RU"/>
        </w:rPr>
        <w:t xml:space="preserve">... </w:t>
      </w:r>
      <w:proofErr w:type="gramEnd"/>
      <w:r w:rsidRPr="00573F40">
        <w:rPr>
          <w:rFonts w:ascii="Times New Roman" w:eastAsia="Times New Roman" w:hAnsi="Times New Roman" w:cs="Times New Roman"/>
          <w:i/>
          <w:iCs/>
          <w:sz w:val="28"/>
          <w:szCs w:val="28"/>
          <w:lang w:eastAsia="ru-RU"/>
        </w:rPr>
        <w:t>в соответствии с подразделом 1.2.</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B55140" w:rsidRPr="00573F40" w:rsidRDefault="00B55140" w:rsidP="00B55140">
      <w:pPr>
        <w:spacing w:after="0" w:line="240" w:lineRule="auto"/>
        <w:ind w:firstLine="706"/>
        <w:jc w:val="center"/>
        <w:rPr>
          <w:rFonts w:ascii="Times New Roman" w:eastAsia="Times New Roman" w:hAnsi="Times New Roman" w:cs="Times New Roman"/>
          <w:sz w:val="28"/>
          <w:szCs w:val="28"/>
          <w:u w:val="single"/>
          <w:lang w:eastAsia="ru-RU"/>
        </w:rPr>
      </w:pPr>
    </w:p>
    <w:p w:rsidR="00B55140" w:rsidRPr="00573F40" w:rsidRDefault="00B55140" w:rsidP="00B551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5" w:name="_Toc38531466"/>
      <w:bookmarkStart w:id="26" w:name="_Toc170844897"/>
      <w:bookmarkStart w:id="27" w:name="_Toc85203727"/>
      <w:bookmarkStart w:id="28" w:name="_Toc85203976"/>
      <w:bookmarkStart w:id="29" w:name="_Toc168129262"/>
      <w:bookmarkStart w:id="30" w:name="_Toc168136816"/>
      <w:bookmarkStart w:id="31" w:name="_Toc168142769"/>
      <w:r w:rsidRPr="00573F40">
        <w:rPr>
          <w:rFonts w:ascii="Times New Roman" w:eastAsia="Times New Roman" w:hAnsi="Times New Roman" w:cs="Times New Roman"/>
          <w:b/>
          <w:bCs/>
          <w:iCs/>
          <w:sz w:val="28"/>
          <w:szCs w:val="28"/>
          <w:lang w:eastAsia="ru-RU"/>
        </w:rPr>
        <w:t>5.3. Оформление приложений</w:t>
      </w:r>
      <w:bookmarkEnd w:id="25"/>
      <w:bookmarkEnd w:id="26"/>
      <w:bookmarkEnd w:id="27"/>
      <w:bookmarkEnd w:id="28"/>
      <w:bookmarkEnd w:id="29"/>
      <w:bookmarkEnd w:id="30"/>
      <w:bookmarkEnd w:id="31"/>
    </w:p>
    <w:p w:rsidR="00B55140" w:rsidRPr="00573F40" w:rsidRDefault="00B55140" w:rsidP="00B55140">
      <w:pPr>
        <w:spacing w:after="0" w:line="240" w:lineRule="auto"/>
        <w:ind w:firstLine="706"/>
        <w:jc w:val="center"/>
        <w:rPr>
          <w:rFonts w:ascii="Times New Roman" w:eastAsia="Times New Roman" w:hAnsi="Times New Roman" w:cs="Times New Roman"/>
          <w:i/>
          <w:sz w:val="28"/>
          <w:szCs w:val="28"/>
          <w:lang w:eastAsia="ru-RU"/>
        </w:rPr>
      </w:pP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sidRPr="00573F40">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sidRPr="00573F40">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sidRPr="00573F40">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sidRPr="00573F40">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 xml:space="preserve">В тексте работы на все приложения делают ссылки. Например: </w:t>
      </w:r>
      <w:r w:rsidRPr="00573F40">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sidRPr="00573F40">
        <w:rPr>
          <w:rFonts w:ascii="Times New Roman" w:eastAsia="Times New Roman" w:hAnsi="Times New Roman" w:cs="Times New Roman"/>
          <w:iCs/>
          <w:sz w:val="28"/>
          <w:szCs w:val="28"/>
          <w:lang w:eastAsia="ru-RU"/>
        </w:rPr>
        <w:t>(приложение 1)</w:t>
      </w:r>
      <w:r w:rsidRPr="00573F40">
        <w:rPr>
          <w:rFonts w:ascii="Times New Roman" w:eastAsia="Times New Roman" w:hAnsi="Times New Roman" w:cs="Times New Roman"/>
          <w:sz w:val="28"/>
          <w:szCs w:val="28"/>
          <w:lang w:eastAsia="ru-RU"/>
        </w:rPr>
        <w:t>.</w:t>
      </w:r>
    </w:p>
    <w:p w:rsidR="00B551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tbl>
      <w:tblPr>
        <w:tblW w:w="0" w:type="auto"/>
        <w:tblCellMar>
          <w:left w:w="0" w:type="dxa"/>
          <w:right w:w="0" w:type="dxa"/>
        </w:tblCellMar>
        <w:tblLook w:val="0000" w:firstRow="0" w:lastRow="0" w:firstColumn="0" w:lastColumn="0" w:noHBand="0" w:noVBand="0"/>
      </w:tblPr>
      <w:tblGrid>
        <w:gridCol w:w="170"/>
        <w:gridCol w:w="1047"/>
        <w:gridCol w:w="6880"/>
        <w:gridCol w:w="1103"/>
        <w:gridCol w:w="73"/>
        <w:gridCol w:w="26"/>
      </w:tblGrid>
      <w:tr w:rsidR="00620443" w:rsidRPr="003F5006" w:rsidTr="00B55140">
        <w:trPr>
          <w:trHeight w:val="425"/>
        </w:trPr>
        <w:tc>
          <w:tcPr>
            <w:tcW w:w="9299" w:type="dxa"/>
            <w:gridSpan w:val="6"/>
          </w:tcPr>
          <w:tbl>
            <w:tblPr>
              <w:tblW w:w="0" w:type="auto"/>
              <w:tblCellMar>
                <w:left w:w="0" w:type="dxa"/>
                <w:right w:w="0" w:type="dxa"/>
              </w:tblCellMar>
              <w:tblLook w:val="0000" w:firstRow="0" w:lastRow="0" w:firstColumn="0" w:lastColumn="0" w:noHBand="0" w:noVBand="0"/>
            </w:tblPr>
            <w:tblGrid>
              <w:gridCol w:w="9299"/>
            </w:tblGrid>
            <w:tr w:rsidR="00620443" w:rsidRPr="00B55140" w:rsidTr="00B55140">
              <w:trPr>
                <w:trHeight w:val="345"/>
              </w:trPr>
              <w:tc>
                <w:tcPr>
                  <w:tcW w:w="9299" w:type="dxa"/>
                  <w:tcMar>
                    <w:top w:w="40" w:type="dxa"/>
                    <w:left w:w="40" w:type="dxa"/>
                    <w:bottom w:w="40" w:type="dxa"/>
                    <w:right w:w="40" w:type="dxa"/>
                  </w:tcMar>
                </w:tcPr>
                <w:p w:rsidR="00620443" w:rsidRDefault="00B55140" w:rsidP="00B55140">
                  <w:pPr>
                    <w:pStyle w:val="1"/>
                    <w:jc w:val="center"/>
                    <w:rPr>
                      <w:rFonts w:ascii="Times New Roman" w:hAnsi="Times New Roman"/>
                      <w:sz w:val="28"/>
                      <w:szCs w:val="28"/>
                    </w:rPr>
                  </w:pPr>
                  <w:bookmarkStart w:id="32" w:name="_Toc168142770"/>
                  <w:r w:rsidRPr="00B55140">
                    <w:rPr>
                      <w:rFonts w:ascii="Times New Roman" w:hAnsi="Times New Roman"/>
                      <w:color w:val="000000"/>
                    </w:rPr>
                    <w:lastRenderedPageBreak/>
                    <w:t>6</w:t>
                  </w:r>
                  <w:r w:rsidR="00620443" w:rsidRPr="00B55140">
                    <w:rPr>
                      <w:rFonts w:ascii="Times New Roman" w:hAnsi="Times New Roman"/>
                      <w:color w:val="000000"/>
                    </w:rPr>
                    <w:t xml:space="preserve">. </w:t>
                  </w:r>
                  <w:r w:rsidR="00620443" w:rsidRPr="00B55140">
                    <w:rPr>
                      <w:rFonts w:ascii="Times New Roman" w:hAnsi="Times New Roman"/>
                      <w:sz w:val="28"/>
                      <w:szCs w:val="28"/>
                    </w:rPr>
                    <w:t>СПИСОК РЕКОМЕНДУЕМОЙ ЛИТЕРАТУРЫ</w:t>
                  </w:r>
                  <w:bookmarkEnd w:id="32"/>
                </w:p>
                <w:p w:rsidR="003C54A0" w:rsidRDefault="003C54A0" w:rsidP="003C54A0">
                  <w:pPr>
                    <w:pStyle w:val="2"/>
                    <w:jc w:val="center"/>
                    <w:rPr>
                      <w:rFonts w:ascii="Times New Roman" w:hAnsi="Times New Roman"/>
                      <w:color w:val="000000"/>
                      <w:sz w:val="28"/>
                    </w:rPr>
                  </w:pPr>
                  <w:bookmarkStart w:id="33" w:name="_Toc168142771"/>
                  <w:r>
                    <w:rPr>
                      <w:rFonts w:ascii="Times New Roman" w:hAnsi="Times New Roman"/>
                      <w:b w:val="0"/>
                      <w:color w:val="000000"/>
                      <w:sz w:val="28"/>
                    </w:rPr>
                    <w:t xml:space="preserve">6.1. </w:t>
                  </w:r>
                  <w:r w:rsidRPr="003F5006">
                    <w:rPr>
                      <w:rFonts w:ascii="Times New Roman" w:hAnsi="Times New Roman"/>
                      <w:color w:val="000000"/>
                      <w:sz w:val="28"/>
                    </w:rPr>
                    <w:t>Основная учебная литература</w:t>
                  </w:r>
                  <w:bookmarkEnd w:id="33"/>
                </w:p>
                <w:p w:rsidR="003C54A0" w:rsidRPr="003C54A0" w:rsidRDefault="003C54A0" w:rsidP="003C54A0">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Cs/>
                      <w:color w:val="000000"/>
                      <w:sz w:val="28"/>
                      <w:szCs w:val="28"/>
                      <w:bdr w:val="single" w:sz="2" w:space="0" w:color="E5E7EB" w:frame="1"/>
                      <w:shd w:val="clear" w:color="auto" w:fill="FFFFFF"/>
                    </w:rPr>
                    <w:t xml:space="preserve">1. </w:t>
                  </w:r>
                  <w:r w:rsidRPr="003C54A0">
                    <w:rPr>
                      <w:rFonts w:ascii="Times New Roman" w:hAnsi="Times New Roman" w:cs="Times New Roman"/>
                      <w:iCs/>
                      <w:color w:val="000000"/>
                      <w:sz w:val="28"/>
                      <w:szCs w:val="28"/>
                      <w:bdr w:val="single" w:sz="2" w:space="0" w:color="E5E7EB" w:frame="1"/>
                      <w:shd w:val="clear" w:color="auto" w:fill="FFFFFF"/>
                    </w:rPr>
                    <w:t>Николенко, П. Г. </w:t>
                  </w:r>
                  <w:r w:rsidRPr="003C54A0">
                    <w:rPr>
                      <w:rFonts w:ascii="Times New Roman" w:hAnsi="Times New Roman" w:cs="Times New Roman"/>
                      <w:color w:val="000000"/>
                      <w:sz w:val="28"/>
                      <w:szCs w:val="28"/>
                      <w:shd w:val="clear" w:color="auto" w:fill="FFFFFF"/>
                    </w:rPr>
                    <w:t> Организация гостиничного дела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3C54A0">
                    <w:rPr>
                      <w:rFonts w:ascii="Times New Roman" w:hAnsi="Times New Roman" w:cs="Times New Roman"/>
                      <w:color w:val="000000"/>
                      <w:sz w:val="28"/>
                      <w:szCs w:val="28"/>
                      <w:shd w:val="clear" w:color="auto" w:fill="FFFFFF"/>
                    </w:rPr>
                    <w:t>Шамин</w:t>
                  </w:r>
                  <w:proofErr w:type="spellEnd"/>
                  <w:r w:rsidRPr="003C54A0">
                    <w:rPr>
                      <w:rFonts w:ascii="Times New Roman" w:hAnsi="Times New Roman" w:cs="Times New Roman"/>
                      <w:color w:val="000000"/>
                      <w:sz w:val="28"/>
                      <w:szCs w:val="28"/>
                      <w:shd w:val="clear" w:color="auto" w:fill="FFFFFF"/>
                    </w:rPr>
                    <w:t xml:space="preserve">, Ю. С. Клюева. — 2-е изд., </w:t>
                  </w:r>
                  <w:proofErr w:type="spellStart"/>
                  <w:r w:rsidRPr="003C54A0">
                    <w:rPr>
                      <w:rFonts w:ascii="Times New Roman" w:hAnsi="Times New Roman" w:cs="Times New Roman"/>
                      <w:color w:val="000000"/>
                      <w:sz w:val="28"/>
                      <w:szCs w:val="28"/>
                      <w:shd w:val="clear" w:color="auto" w:fill="FFFFFF"/>
                    </w:rPr>
                    <w:t>перераб</w:t>
                  </w:r>
                  <w:proofErr w:type="spellEnd"/>
                  <w:r w:rsidRPr="003C54A0">
                    <w:rPr>
                      <w:rFonts w:ascii="Times New Roman" w:hAnsi="Times New Roman" w:cs="Times New Roman"/>
                      <w:color w:val="000000"/>
                      <w:sz w:val="28"/>
                      <w:szCs w:val="28"/>
                      <w:shd w:val="clear" w:color="auto" w:fill="FFFFFF"/>
                    </w:rPr>
                    <w:t xml:space="preserve">. и доп.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1" w:tgtFrame="_blank" w:history="1">
                    <w:r w:rsidRPr="003C54A0">
                      <w:rPr>
                        <w:rStyle w:val="a8"/>
                        <w:rFonts w:ascii="Times New Roman" w:hAnsi="Times New Roman"/>
                        <w:color w:val="486C97"/>
                        <w:sz w:val="28"/>
                        <w:szCs w:val="28"/>
                        <w:bdr w:val="single" w:sz="2" w:space="0" w:color="E5E7EB" w:frame="1"/>
                        <w:shd w:val="clear" w:color="auto" w:fill="FFFFFF"/>
                      </w:rPr>
                      <w:t>https://urait.ru/bcode/565984</w:t>
                    </w:r>
                  </w:hyperlink>
                </w:p>
                <w:p w:rsidR="003C54A0" w:rsidRPr="003C54A0" w:rsidRDefault="003C54A0" w:rsidP="003C54A0">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Cs/>
                      <w:color w:val="000000"/>
                      <w:sz w:val="28"/>
                      <w:szCs w:val="28"/>
                      <w:bdr w:val="single" w:sz="2" w:space="0" w:color="E5E7EB" w:frame="1"/>
                      <w:shd w:val="clear" w:color="auto" w:fill="FFFFFF"/>
                    </w:rPr>
                    <w:t xml:space="preserve">2. </w:t>
                  </w:r>
                  <w:r w:rsidRPr="003C54A0">
                    <w:rPr>
                      <w:rFonts w:ascii="Times New Roman" w:hAnsi="Times New Roman" w:cs="Times New Roman"/>
                      <w:iCs/>
                      <w:color w:val="000000"/>
                      <w:sz w:val="28"/>
                      <w:szCs w:val="28"/>
                      <w:bdr w:val="single" w:sz="2" w:space="0" w:color="E5E7EB" w:frame="1"/>
                      <w:shd w:val="clear" w:color="auto" w:fill="FFFFFF"/>
                    </w:rPr>
                    <w:t>Тимохина, Т. Л. </w:t>
                  </w:r>
                  <w:r w:rsidRPr="003C54A0">
                    <w:rPr>
                      <w:rFonts w:ascii="Times New Roman" w:hAnsi="Times New Roman" w:cs="Times New Roman"/>
                      <w:color w:val="000000"/>
                      <w:sz w:val="28"/>
                      <w:szCs w:val="28"/>
                      <w:shd w:val="clear" w:color="auto" w:fill="FFFFFF"/>
                    </w:rPr>
                    <w:t> Организация гостиничного дела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Т. Л. Тимохина. — 2-е изд., </w:t>
                  </w:r>
                  <w:proofErr w:type="spellStart"/>
                  <w:r w:rsidRPr="003C54A0">
                    <w:rPr>
                      <w:rFonts w:ascii="Times New Roman" w:hAnsi="Times New Roman" w:cs="Times New Roman"/>
                      <w:color w:val="000000"/>
                      <w:sz w:val="28"/>
                      <w:szCs w:val="28"/>
                      <w:shd w:val="clear" w:color="auto" w:fill="FFFFFF"/>
                    </w:rPr>
                    <w:t>перераб</w:t>
                  </w:r>
                  <w:proofErr w:type="spellEnd"/>
                  <w:r w:rsidRPr="003C54A0">
                    <w:rPr>
                      <w:rFonts w:ascii="Times New Roman" w:hAnsi="Times New Roman" w:cs="Times New Roman"/>
                      <w:color w:val="000000"/>
                      <w:sz w:val="28"/>
                      <w:szCs w:val="28"/>
                      <w:shd w:val="clear" w:color="auto" w:fill="FFFFFF"/>
                    </w:rPr>
                    <w:t xml:space="preserve">. и доп.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297 с. — (Высшее образование). — ISBN 978-5-534-14414-7.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2" w:tgtFrame="_blank" w:history="1">
                    <w:r w:rsidRPr="003C54A0">
                      <w:rPr>
                        <w:rStyle w:val="a8"/>
                        <w:rFonts w:ascii="Times New Roman" w:hAnsi="Times New Roman"/>
                        <w:color w:val="486C97"/>
                        <w:sz w:val="28"/>
                        <w:szCs w:val="28"/>
                        <w:bdr w:val="single" w:sz="2" w:space="0" w:color="E5E7EB" w:frame="1"/>
                        <w:shd w:val="clear" w:color="auto" w:fill="FFFFFF"/>
                      </w:rPr>
                      <w:t>https://urait.ru/bcode/560465</w:t>
                    </w:r>
                  </w:hyperlink>
                  <w:r w:rsidRPr="003C54A0">
                    <w:rPr>
                      <w:rFonts w:ascii="Times New Roman" w:hAnsi="Times New Roman" w:cs="Times New Roman"/>
                      <w:color w:val="000000"/>
                      <w:sz w:val="28"/>
                      <w:szCs w:val="28"/>
                      <w:shd w:val="clear" w:color="auto" w:fill="FFFFFF"/>
                    </w:rPr>
                    <w:t> </w:t>
                  </w:r>
                </w:p>
                <w:p w:rsidR="003C54A0" w:rsidRDefault="003C54A0" w:rsidP="003C54A0">
                  <w:pPr>
                    <w:spacing w:after="0" w:line="240" w:lineRule="auto"/>
                    <w:ind w:firstLine="709"/>
                    <w:jc w:val="both"/>
                    <w:rPr>
                      <w:rFonts w:ascii="Times New Roman" w:hAnsi="Times New Roman" w:cs="Times New Roman"/>
                      <w:sz w:val="28"/>
                      <w:szCs w:val="28"/>
                    </w:rPr>
                  </w:pPr>
                  <w:r>
                    <w:rPr>
                      <w:rFonts w:ascii="Times New Roman" w:hAnsi="Times New Roman" w:cs="Times New Roman"/>
                      <w:iCs/>
                      <w:color w:val="000000"/>
                      <w:sz w:val="28"/>
                      <w:szCs w:val="28"/>
                      <w:bdr w:val="single" w:sz="2" w:space="0" w:color="E5E7EB" w:frame="1"/>
                      <w:shd w:val="clear" w:color="auto" w:fill="FFFFFF"/>
                    </w:rPr>
                    <w:t xml:space="preserve">3. </w:t>
                  </w:r>
                  <w:r w:rsidRPr="003C54A0">
                    <w:rPr>
                      <w:rFonts w:ascii="Times New Roman" w:hAnsi="Times New Roman" w:cs="Times New Roman"/>
                      <w:iCs/>
                      <w:color w:val="000000"/>
                      <w:sz w:val="28"/>
                      <w:szCs w:val="28"/>
                      <w:bdr w:val="single" w:sz="2" w:space="0" w:color="E5E7EB" w:frame="1"/>
                      <w:shd w:val="clear" w:color="auto" w:fill="FFFFFF"/>
                    </w:rPr>
                    <w:t>Тимохина, Т. Л. </w:t>
                  </w:r>
                  <w:r w:rsidRPr="003C54A0">
                    <w:rPr>
                      <w:rFonts w:ascii="Times New Roman" w:hAnsi="Times New Roman" w:cs="Times New Roman"/>
                      <w:color w:val="000000"/>
                      <w:sz w:val="28"/>
                      <w:szCs w:val="28"/>
                      <w:shd w:val="clear" w:color="auto" w:fill="FFFFFF"/>
                    </w:rPr>
                    <w:t> Технологии гостиничной деятельности: теория и практика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Т. Л. Тимохина. — 2-е изд.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300 с. — (Высшее образование). — ISBN 978-5-534-14413-0.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3" w:tgtFrame="_blank" w:history="1">
                    <w:r w:rsidRPr="003C54A0">
                      <w:rPr>
                        <w:rStyle w:val="a8"/>
                        <w:rFonts w:ascii="Times New Roman" w:hAnsi="Times New Roman"/>
                        <w:color w:val="486C97"/>
                        <w:sz w:val="28"/>
                        <w:szCs w:val="28"/>
                        <w:bdr w:val="single" w:sz="2" w:space="0" w:color="E5E7EB" w:frame="1"/>
                        <w:shd w:val="clear" w:color="auto" w:fill="FFFFFF"/>
                      </w:rPr>
                      <w:t>https://urait.ru/bcode/560466</w:t>
                    </w:r>
                  </w:hyperlink>
                </w:p>
                <w:p w:rsidR="003C54A0" w:rsidRDefault="003C54A0" w:rsidP="003C54A0">
                  <w:pPr>
                    <w:spacing w:after="0" w:line="240" w:lineRule="auto"/>
                    <w:ind w:firstLine="709"/>
                    <w:jc w:val="both"/>
                    <w:rPr>
                      <w:rFonts w:ascii="Times New Roman" w:hAnsi="Times New Roman" w:cs="Times New Roman"/>
                      <w:sz w:val="28"/>
                      <w:szCs w:val="28"/>
                    </w:rPr>
                  </w:pPr>
                </w:p>
                <w:p w:rsidR="003C54A0" w:rsidRPr="003C54A0" w:rsidRDefault="003C54A0" w:rsidP="003C54A0">
                  <w:pPr>
                    <w:spacing w:after="0" w:line="240" w:lineRule="auto"/>
                    <w:ind w:firstLine="709"/>
                    <w:jc w:val="center"/>
                    <w:rPr>
                      <w:rFonts w:ascii="Times New Roman" w:hAnsi="Times New Roman" w:cs="Times New Roman"/>
                      <w:b/>
                      <w:sz w:val="28"/>
                      <w:szCs w:val="28"/>
                    </w:rPr>
                  </w:pPr>
                  <w:bookmarkStart w:id="34" w:name="_Toc168142772"/>
                  <w:r w:rsidRPr="003C54A0">
                    <w:rPr>
                      <w:rFonts w:ascii="Times New Roman" w:hAnsi="Times New Roman" w:cs="Times New Roman"/>
                      <w:b/>
                      <w:color w:val="000000"/>
                      <w:sz w:val="28"/>
                    </w:rPr>
                    <w:t>6.2. Дополнительная учебная литература</w:t>
                  </w:r>
                  <w:bookmarkEnd w:id="34"/>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 xml:space="preserve">4. </w:t>
                  </w:r>
                  <w:proofErr w:type="spellStart"/>
                  <w:r w:rsidRPr="003C54A0">
                    <w:rPr>
                      <w:rFonts w:ascii="Times New Roman" w:hAnsi="Times New Roman" w:cs="Times New Roman"/>
                      <w:color w:val="000000"/>
                      <w:sz w:val="28"/>
                    </w:rPr>
                    <w:t>Бураковская</w:t>
                  </w:r>
                  <w:proofErr w:type="spellEnd"/>
                  <w:r w:rsidRPr="003C54A0">
                    <w:rPr>
                      <w:rFonts w:ascii="Times New Roman" w:hAnsi="Times New Roman" w:cs="Times New Roman"/>
                      <w:color w:val="000000"/>
                      <w:sz w:val="28"/>
                    </w:rPr>
                    <w:t>, Н. В. Обслуживание в гостиничном комплексе особых категорий клиентов</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учебное пособие для вузов / Н. В. </w:t>
                  </w:r>
                  <w:proofErr w:type="spellStart"/>
                  <w:r w:rsidRPr="003C54A0">
                    <w:rPr>
                      <w:rFonts w:ascii="Times New Roman" w:hAnsi="Times New Roman" w:cs="Times New Roman"/>
                      <w:color w:val="000000"/>
                      <w:sz w:val="28"/>
                    </w:rPr>
                    <w:t>Бураковская</w:t>
                  </w:r>
                  <w:proofErr w:type="spellEnd"/>
                  <w:r w:rsidRPr="003C54A0">
                    <w:rPr>
                      <w:rFonts w:ascii="Times New Roman" w:hAnsi="Times New Roman" w:cs="Times New Roman"/>
                      <w:color w:val="000000"/>
                      <w:sz w:val="28"/>
                    </w:rPr>
                    <w:t xml:space="preserve">, О. В. Лукина, Ю. Р. </w:t>
                  </w:r>
                  <w:proofErr w:type="spellStart"/>
                  <w:r w:rsidRPr="003C54A0">
                    <w:rPr>
                      <w:rFonts w:ascii="Times New Roman" w:hAnsi="Times New Roman" w:cs="Times New Roman"/>
                      <w:color w:val="000000"/>
                      <w:sz w:val="28"/>
                    </w:rPr>
                    <w:t>Солодовникова</w:t>
                  </w:r>
                  <w:proofErr w:type="spellEnd"/>
                  <w:r w:rsidRPr="003C54A0">
                    <w:rPr>
                      <w:rFonts w:ascii="Times New Roman" w:hAnsi="Times New Roman" w:cs="Times New Roman"/>
                      <w:color w:val="000000"/>
                      <w:sz w:val="28"/>
                    </w:rPr>
                    <w:t xml:space="preserve">. — 2-е изд.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98 с. — (Высшее образование). — ISBN 978-5-534-11735-6.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https://urait.ru/bcode/476187</w:t>
                  </w:r>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 xml:space="preserve">5. </w:t>
                  </w:r>
                  <w:proofErr w:type="spellStart"/>
                  <w:r w:rsidRPr="003C54A0">
                    <w:rPr>
                      <w:rFonts w:ascii="Times New Roman" w:hAnsi="Times New Roman" w:cs="Times New Roman"/>
                      <w:color w:val="000000"/>
                      <w:sz w:val="28"/>
                    </w:rPr>
                    <w:t>Дехтярь</w:t>
                  </w:r>
                  <w:proofErr w:type="spellEnd"/>
                  <w:r w:rsidRPr="003C54A0">
                    <w:rPr>
                      <w:rFonts w:ascii="Times New Roman" w:hAnsi="Times New Roman" w:cs="Times New Roman"/>
                      <w:color w:val="000000"/>
                      <w:sz w:val="28"/>
                    </w:rPr>
                    <w:t>, Г. М.  Стандартизация, сертификация, классификация в туристской и гостиничной индустрии</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учебное пособие для вузов / Г. М. </w:t>
                  </w:r>
                  <w:proofErr w:type="spellStart"/>
                  <w:r w:rsidRPr="003C54A0">
                    <w:rPr>
                      <w:rFonts w:ascii="Times New Roman" w:hAnsi="Times New Roman" w:cs="Times New Roman"/>
                      <w:color w:val="000000"/>
                      <w:sz w:val="28"/>
                    </w:rPr>
                    <w:t>Дехтярь</w:t>
                  </w:r>
                  <w:proofErr w:type="spellEnd"/>
                  <w:r w:rsidRPr="003C54A0">
                    <w:rPr>
                      <w:rFonts w:ascii="Times New Roman" w:hAnsi="Times New Roman" w:cs="Times New Roman"/>
                      <w:color w:val="000000"/>
                      <w:sz w:val="28"/>
                    </w:rPr>
                    <w:t xml:space="preserve">. — 4-е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412 с. — (Высшее образование). — ISBN 978-5-534-12232-9. — Текст</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электронный // Образовательная платформа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xml:space="preserve"> [сайт]. — URL: https://urait.ru/bcode/471505</w:t>
                  </w:r>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6. Игнатьева, И. Ф. Организация туристской деятельности</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И. Ф. Игнатьева. — 2-е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392 с. — (Высшее образование). — ISBN 978-5-534-13873-3.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https://urait.ru/bcode/470587</w:t>
                  </w:r>
                </w:p>
                <w:p w:rsidR="003C54A0" w:rsidRPr="003C54A0" w:rsidRDefault="003C54A0" w:rsidP="003C54A0">
                  <w:pPr>
                    <w:spacing w:after="0" w:line="240" w:lineRule="auto"/>
                    <w:ind w:firstLine="709"/>
                    <w:jc w:val="both"/>
                    <w:rPr>
                      <w:rFonts w:ascii="Times New Roman" w:hAnsi="Times New Roman" w:cs="Times New Roman"/>
                      <w:color w:val="000000"/>
                      <w:sz w:val="28"/>
                    </w:rPr>
                  </w:pPr>
                  <w:r w:rsidRPr="003C54A0">
                    <w:rPr>
                      <w:rFonts w:ascii="Times New Roman" w:hAnsi="Times New Roman" w:cs="Times New Roman"/>
                      <w:color w:val="000000"/>
                      <w:sz w:val="28"/>
                    </w:rPr>
                    <w:t>7. Николенко, П. Г. Организация гостиничного дела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и практикум для вузов / П. Г. Николенко, Е. А. </w:t>
                  </w:r>
                  <w:proofErr w:type="spellStart"/>
                  <w:r w:rsidRPr="003C54A0">
                    <w:rPr>
                      <w:rFonts w:ascii="Times New Roman" w:hAnsi="Times New Roman" w:cs="Times New Roman"/>
                      <w:color w:val="000000"/>
                      <w:sz w:val="28"/>
                    </w:rPr>
                    <w:t>Шамин</w:t>
                  </w:r>
                  <w:proofErr w:type="spellEnd"/>
                  <w:r w:rsidRPr="003C54A0">
                    <w:rPr>
                      <w:rFonts w:ascii="Times New Roman" w:hAnsi="Times New Roman" w:cs="Times New Roman"/>
                      <w:color w:val="000000"/>
                      <w:sz w:val="28"/>
                    </w:rPr>
                    <w:t>, Ю. С. Клюева. — Москва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449 с. — (Высшее образование). — ISBN 978-5-534-10614-5.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https://urait.ru/bcode/475778</w:t>
                  </w:r>
                </w:p>
                <w:p w:rsidR="003C54A0" w:rsidRPr="003C54A0" w:rsidRDefault="003C54A0" w:rsidP="003C54A0">
                  <w:pPr>
                    <w:spacing w:after="0" w:line="240" w:lineRule="auto"/>
                    <w:ind w:firstLine="709"/>
                    <w:jc w:val="both"/>
                    <w:rPr>
                      <w:rFonts w:ascii="Times New Roman" w:hAnsi="Times New Roman" w:cs="Times New Roman"/>
                      <w:color w:val="000000"/>
                      <w:sz w:val="28"/>
                    </w:rPr>
                  </w:pPr>
                  <w:r w:rsidRPr="003C54A0">
                    <w:rPr>
                      <w:rFonts w:ascii="Times New Roman" w:hAnsi="Times New Roman" w:cs="Times New Roman"/>
                      <w:color w:val="000000"/>
                      <w:sz w:val="28"/>
                    </w:rPr>
                    <w:t>8. Тимохина, Т. Л. Организация гостиничного дела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Т. Л. Тимохина. — 2-е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297 с. — (Высшее образование). — ISBN 978-5-534-14414-</w:t>
                  </w:r>
                  <w:r w:rsidRPr="003C54A0">
                    <w:rPr>
                      <w:rFonts w:ascii="Times New Roman" w:hAnsi="Times New Roman" w:cs="Times New Roman"/>
                      <w:color w:val="000000"/>
                      <w:sz w:val="28"/>
                    </w:rPr>
                    <w:lastRenderedPageBreak/>
                    <w:t>7.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https://urait.ru/bcode/477769</w:t>
                  </w:r>
                </w:p>
                <w:p w:rsidR="003C54A0" w:rsidRPr="003C54A0" w:rsidRDefault="003C54A0" w:rsidP="003C54A0">
                  <w:pPr>
                    <w:spacing w:after="0" w:line="240" w:lineRule="auto"/>
                    <w:ind w:firstLine="709"/>
                    <w:jc w:val="both"/>
                    <w:rPr>
                      <w:color w:val="000000"/>
                      <w:sz w:val="28"/>
                    </w:rPr>
                  </w:pPr>
                  <w:r w:rsidRPr="003C54A0">
                    <w:rPr>
                      <w:rFonts w:ascii="Times New Roman" w:hAnsi="Times New Roman" w:cs="Times New Roman"/>
                      <w:color w:val="000000"/>
                      <w:sz w:val="28"/>
                    </w:rPr>
                    <w:t>9. Тимохина, Т. Л. Технологии гостиничной деятельности: теория и практика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Т. Л. Тимохина. — 2-е изд.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300 с. — (Высшее образование). — ISBN 978-5-534-14413-0.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https://urait.ru/bcode/47790</w:t>
                  </w:r>
                </w:p>
              </w:tc>
            </w:tr>
          </w:tbl>
          <w:p w:rsidR="00620443" w:rsidRPr="003F5006" w:rsidRDefault="00620443" w:rsidP="005104FD">
            <w:pPr>
              <w:rPr>
                <w:rFonts w:ascii="Times New Roman" w:hAnsi="Times New Roman" w:cs="Times New Roman"/>
              </w:rPr>
            </w:pPr>
          </w:p>
        </w:tc>
      </w:tr>
      <w:tr w:rsidR="00620443" w:rsidRPr="003F5006" w:rsidTr="003C54A0">
        <w:trPr>
          <w:trHeight w:val="141"/>
        </w:trPr>
        <w:tc>
          <w:tcPr>
            <w:tcW w:w="170" w:type="dxa"/>
          </w:tcPr>
          <w:p w:rsidR="00620443" w:rsidRPr="001C08B1" w:rsidRDefault="00620443" w:rsidP="005104FD">
            <w:pPr>
              <w:pStyle w:val="EmptyLayoutCell"/>
              <w:rPr>
                <w:lang w:val="ru-RU"/>
              </w:rPr>
            </w:pPr>
          </w:p>
        </w:tc>
        <w:tc>
          <w:tcPr>
            <w:tcW w:w="1047" w:type="dxa"/>
          </w:tcPr>
          <w:p w:rsidR="00620443" w:rsidRPr="001C08B1" w:rsidRDefault="00620443" w:rsidP="005104FD">
            <w:pPr>
              <w:pStyle w:val="EmptyLayoutCell"/>
              <w:rPr>
                <w:lang w:val="ru-RU"/>
              </w:rPr>
            </w:pPr>
          </w:p>
        </w:tc>
        <w:tc>
          <w:tcPr>
            <w:tcW w:w="6880" w:type="dxa"/>
          </w:tcPr>
          <w:p w:rsidR="00620443" w:rsidRPr="001C08B1" w:rsidRDefault="00620443" w:rsidP="005104FD">
            <w:pPr>
              <w:pStyle w:val="EmptyLayoutCell"/>
              <w:rPr>
                <w:lang w:val="ru-RU"/>
              </w:rPr>
            </w:pPr>
          </w:p>
        </w:tc>
        <w:tc>
          <w:tcPr>
            <w:tcW w:w="1103" w:type="dxa"/>
          </w:tcPr>
          <w:p w:rsidR="00620443" w:rsidRPr="001C08B1" w:rsidRDefault="00620443" w:rsidP="005104FD">
            <w:pPr>
              <w:pStyle w:val="EmptyLayoutCell"/>
              <w:rPr>
                <w:lang w:val="ru-RU"/>
              </w:rPr>
            </w:pPr>
          </w:p>
        </w:tc>
        <w:tc>
          <w:tcPr>
            <w:tcW w:w="73" w:type="dxa"/>
          </w:tcPr>
          <w:p w:rsidR="00620443" w:rsidRPr="001C08B1" w:rsidRDefault="00620443" w:rsidP="005104FD">
            <w:pPr>
              <w:pStyle w:val="EmptyLayoutCell"/>
              <w:rPr>
                <w:lang w:val="ru-RU"/>
              </w:rPr>
            </w:pPr>
          </w:p>
        </w:tc>
        <w:tc>
          <w:tcPr>
            <w:tcW w:w="26" w:type="dxa"/>
          </w:tcPr>
          <w:p w:rsidR="00620443" w:rsidRPr="001C08B1" w:rsidRDefault="00620443" w:rsidP="005104FD">
            <w:pPr>
              <w:pStyle w:val="EmptyLayoutCell"/>
              <w:rPr>
                <w:lang w:val="ru-RU"/>
              </w:rPr>
            </w:pPr>
          </w:p>
        </w:tc>
      </w:tr>
    </w:tbl>
    <w:p w:rsidR="00620443" w:rsidRPr="0025447E" w:rsidRDefault="00620443" w:rsidP="003C54A0">
      <w:pPr>
        <w:pStyle w:val="1"/>
        <w:jc w:val="center"/>
        <w:rPr>
          <w:rFonts w:ascii="Times New Roman" w:hAnsi="Times New Roman"/>
          <w:b w:val="0"/>
          <w:color w:val="000000"/>
          <w:sz w:val="24"/>
          <w:szCs w:val="24"/>
        </w:rPr>
      </w:pPr>
      <w:bookmarkStart w:id="35" w:name="_Toc168142773"/>
      <w:r>
        <w:rPr>
          <w:rFonts w:ascii="Times New Roman" w:hAnsi="Times New Roman"/>
          <w:color w:val="000000"/>
          <w:sz w:val="28"/>
          <w:szCs w:val="28"/>
        </w:rPr>
        <w:t xml:space="preserve">7. </w:t>
      </w:r>
      <w:r w:rsidRPr="0025447E">
        <w:rPr>
          <w:rFonts w:ascii="Times New Roman" w:hAnsi="Times New Roman"/>
          <w:color w:val="000000"/>
          <w:sz w:val="28"/>
          <w:szCs w:val="28"/>
        </w:rPr>
        <w:t>СОВРЕМЕННЫЕ ПРОФЕССИОНАЛЬНЫЕ БАЗЫ ДАННЫХ И ИНФОРМАЦИОННЫЕ СПРАВОЧНЫЕ СИСТЕМЫ</w:t>
      </w:r>
      <w:bookmarkEnd w:id="35"/>
    </w:p>
    <w:tbl>
      <w:tblPr>
        <w:tblW w:w="0" w:type="auto"/>
        <w:tblCellMar>
          <w:left w:w="0" w:type="dxa"/>
          <w:right w:w="0" w:type="dxa"/>
        </w:tblCellMar>
        <w:tblLook w:val="0000" w:firstRow="0" w:lastRow="0" w:firstColumn="0" w:lastColumn="0" w:noHBand="0" w:noVBand="0"/>
      </w:tblPr>
      <w:tblGrid>
        <w:gridCol w:w="9379"/>
      </w:tblGrid>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Научная электронная библиотека: www.elibrary.ru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Образовательная платформа: www.urait.com</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Поисковая система </w:t>
            </w:r>
            <w:proofErr w:type="spellStart"/>
            <w:r w:rsidRPr="003F5006">
              <w:rPr>
                <w:rFonts w:ascii="Times New Roman" w:hAnsi="Times New Roman"/>
                <w:color w:val="000000"/>
                <w:sz w:val="28"/>
              </w:rPr>
              <w:t>Google</w:t>
            </w:r>
            <w:proofErr w:type="spellEnd"/>
            <w:r w:rsidRPr="003F5006">
              <w:rPr>
                <w:rFonts w:ascii="Times New Roman" w:hAnsi="Times New Roman"/>
                <w:color w:val="000000"/>
                <w:sz w:val="28"/>
              </w:rPr>
              <w:t>: www.google.ru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Поисковая система </w:t>
            </w:r>
            <w:proofErr w:type="spellStart"/>
            <w:r w:rsidRPr="003F5006">
              <w:rPr>
                <w:rFonts w:ascii="Times New Roman" w:hAnsi="Times New Roman"/>
                <w:color w:val="000000"/>
                <w:sz w:val="28"/>
              </w:rPr>
              <w:t>Yandex</w:t>
            </w:r>
            <w:proofErr w:type="spellEnd"/>
            <w:r w:rsidRPr="003F5006">
              <w:rPr>
                <w:rFonts w:ascii="Times New Roman" w:hAnsi="Times New Roman"/>
                <w:color w:val="000000"/>
                <w:sz w:val="28"/>
              </w:rPr>
              <w:t>: www.yandex.ru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w:t>
            </w:r>
            <w:proofErr w:type="gramStart"/>
            <w:r w:rsidRPr="003F5006">
              <w:rPr>
                <w:rFonts w:ascii="Times New Roman" w:hAnsi="Times New Roman"/>
                <w:color w:val="000000"/>
                <w:sz w:val="28"/>
              </w:rPr>
              <w:t>Электронная-библиотечная</w:t>
            </w:r>
            <w:proofErr w:type="gramEnd"/>
            <w:r w:rsidRPr="003F5006">
              <w:rPr>
                <w:rFonts w:ascii="Times New Roman" w:hAnsi="Times New Roman"/>
                <w:color w:val="000000"/>
                <w:sz w:val="28"/>
              </w:rPr>
              <w:t xml:space="preserve"> система: www.znanium.com</w:t>
            </w:r>
          </w:p>
        </w:tc>
      </w:tr>
    </w:tbl>
    <w:p w:rsidR="00B55140" w:rsidRDefault="00B55140" w:rsidP="0025447E">
      <w:pPr>
        <w:pStyle w:val="11"/>
        <w:spacing w:before="120" w:after="120"/>
        <w:ind w:left="0" w:firstLine="0"/>
        <w:jc w:val="right"/>
        <w:rPr>
          <w:rFonts w:ascii="Times New Roman" w:hAnsi="Times New Roman"/>
          <w:sz w:val="32"/>
          <w:szCs w:val="32"/>
        </w:rPr>
      </w:pPr>
    </w:p>
    <w:p w:rsidR="00620443" w:rsidRDefault="00B55140" w:rsidP="0025447E">
      <w:pPr>
        <w:pStyle w:val="11"/>
        <w:spacing w:before="120" w:after="120"/>
        <w:ind w:left="0" w:firstLine="0"/>
        <w:jc w:val="right"/>
        <w:rPr>
          <w:rFonts w:ascii="Times New Roman" w:hAnsi="Times New Roman"/>
          <w:sz w:val="32"/>
          <w:szCs w:val="32"/>
        </w:rPr>
      </w:pPr>
      <w:r>
        <w:rPr>
          <w:rFonts w:ascii="Times New Roman" w:hAnsi="Times New Roman"/>
          <w:sz w:val="32"/>
          <w:szCs w:val="32"/>
        </w:rPr>
        <w:br w:type="page"/>
      </w:r>
      <w:r w:rsidR="00620443">
        <w:rPr>
          <w:rFonts w:ascii="Times New Roman" w:hAnsi="Times New Roman"/>
          <w:sz w:val="32"/>
          <w:szCs w:val="32"/>
        </w:rPr>
        <w:lastRenderedPageBreak/>
        <w:t>Приложение 1</w:t>
      </w:r>
    </w:p>
    <w:p w:rsidR="00620443" w:rsidRPr="0000001A" w:rsidRDefault="00620443" w:rsidP="0025447E">
      <w:pPr>
        <w:pStyle w:val="ab"/>
        <w:spacing w:after="0"/>
        <w:jc w:val="right"/>
        <w:rPr>
          <w:rFonts w:ascii="Times New Roman" w:hAnsi="Times New Roman"/>
          <w:i/>
          <w:sz w:val="28"/>
          <w:szCs w:val="28"/>
        </w:rPr>
      </w:pPr>
      <w:r w:rsidRPr="0000001A">
        <w:rPr>
          <w:rFonts w:ascii="Times New Roman" w:hAnsi="Times New Roman"/>
          <w:i/>
          <w:sz w:val="28"/>
          <w:szCs w:val="28"/>
        </w:rPr>
        <w:t>(форма титульного листа)</w:t>
      </w:r>
    </w:p>
    <w:tbl>
      <w:tblPr>
        <w:tblW w:w="0" w:type="auto"/>
        <w:tblLayout w:type="fixed"/>
        <w:tblLook w:val="04A0" w:firstRow="1" w:lastRow="0" w:firstColumn="1" w:lastColumn="0" w:noHBand="0" w:noVBand="1"/>
      </w:tblPr>
      <w:tblGrid>
        <w:gridCol w:w="1384"/>
        <w:gridCol w:w="7892"/>
      </w:tblGrid>
      <w:tr w:rsidR="0079529A" w:rsidTr="00197165">
        <w:tc>
          <w:tcPr>
            <w:tcW w:w="1384" w:type="dxa"/>
            <w:hideMark/>
          </w:tcPr>
          <w:p w:rsidR="0079529A" w:rsidRDefault="000D0B7D" w:rsidP="00197165">
            <w:pPr>
              <w:rPr>
                <w:lang w:val="en-US"/>
              </w:rPr>
            </w:pPr>
            <w:r>
              <w:rPr>
                <w:noProof/>
              </w:rPr>
              <w:pict>
                <v:shape id="_x0000_i1026" type="#_x0000_t75" style="width:58.5pt;height:81.75pt;visibility:visible">
                  <v:imagedata r:id="rId7" o:title=""/>
                </v:shape>
              </w:pict>
            </w:r>
          </w:p>
        </w:tc>
        <w:tc>
          <w:tcPr>
            <w:tcW w:w="7892" w:type="dxa"/>
          </w:tcPr>
          <w:p w:rsidR="0079529A" w:rsidRDefault="0079529A" w:rsidP="00197165">
            <w:pPr>
              <w:rPr>
                <w:b/>
                <w:sz w:val="24"/>
                <w:szCs w:val="24"/>
                <w:lang w:val="en-US"/>
              </w:rPr>
            </w:pPr>
          </w:p>
          <w:p w:rsidR="0079529A" w:rsidRPr="0079529A" w:rsidRDefault="0079529A" w:rsidP="00197165">
            <w:pPr>
              <w:spacing w:line="360" w:lineRule="auto"/>
              <w:ind w:left="-261"/>
              <w:jc w:val="center"/>
              <w:rPr>
                <w:rFonts w:ascii="Times New Roman" w:hAnsi="Times New Roman" w:cs="Times New Roman"/>
                <w:b/>
              </w:rPr>
            </w:pPr>
            <w:r w:rsidRPr="0079529A">
              <w:rPr>
                <w:rFonts w:ascii="Times New Roman" w:hAnsi="Times New Roman" w:cs="Times New Roman"/>
                <w:b/>
              </w:rPr>
              <w:t>Автономная некоммерческая образовательная организация</w:t>
            </w:r>
          </w:p>
          <w:p w:rsidR="0079529A" w:rsidRPr="0079529A" w:rsidRDefault="0079529A" w:rsidP="00197165">
            <w:pPr>
              <w:spacing w:line="360" w:lineRule="auto"/>
              <w:jc w:val="center"/>
              <w:rPr>
                <w:rFonts w:ascii="Times New Roman" w:hAnsi="Times New Roman" w:cs="Times New Roman"/>
                <w:b/>
              </w:rPr>
            </w:pPr>
            <w:r w:rsidRPr="0079529A">
              <w:rPr>
                <w:rFonts w:ascii="Times New Roman" w:hAnsi="Times New Roman" w:cs="Times New Roman"/>
                <w:b/>
              </w:rPr>
              <w:t>высшего образования Центросоюза Российской Федерации</w:t>
            </w:r>
          </w:p>
          <w:p w:rsidR="0079529A" w:rsidRDefault="0079529A" w:rsidP="00197165">
            <w:pPr>
              <w:spacing w:line="360" w:lineRule="auto"/>
              <w:jc w:val="center"/>
              <w:rPr>
                <w:sz w:val="28"/>
                <w:szCs w:val="28"/>
              </w:rPr>
            </w:pPr>
            <w:r w:rsidRPr="0079529A">
              <w:rPr>
                <w:rFonts w:ascii="Times New Roman" w:hAnsi="Times New Roman" w:cs="Times New Roman"/>
                <w:b/>
                <w:sz w:val="28"/>
                <w:szCs w:val="28"/>
              </w:rPr>
              <w:t>«Сибирский университет потребительской кооперации»</w:t>
            </w:r>
          </w:p>
        </w:tc>
      </w:tr>
    </w:tbl>
    <w:p w:rsidR="00620443" w:rsidRPr="003C1762" w:rsidRDefault="00620443" w:rsidP="0025447E">
      <w:pPr>
        <w:pStyle w:val="a9"/>
        <w:rPr>
          <w:sz w:val="28"/>
          <w:szCs w:val="28"/>
        </w:rPr>
      </w:pPr>
    </w:p>
    <w:p w:rsidR="00620443" w:rsidRPr="00CF3000" w:rsidRDefault="00620443" w:rsidP="0025447E">
      <w:pPr>
        <w:pStyle w:val="a6"/>
        <w:spacing w:after="0"/>
        <w:ind w:firstLine="0"/>
        <w:jc w:val="center"/>
        <w:rPr>
          <w:rFonts w:ascii="Times New Roman" w:hAnsi="Times New Roman"/>
          <w:sz w:val="32"/>
          <w:szCs w:val="32"/>
        </w:rPr>
      </w:pPr>
    </w:p>
    <w:p w:rsidR="00620443" w:rsidRDefault="00620443" w:rsidP="0025447E">
      <w:pPr>
        <w:pStyle w:val="a6"/>
        <w:spacing w:after="0"/>
        <w:ind w:firstLine="0"/>
        <w:jc w:val="center"/>
        <w:rPr>
          <w:rFonts w:ascii="Times New Roman" w:hAnsi="Times New Roman"/>
          <w:b/>
          <w:sz w:val="32"/>
          <w:szCs w:val="32"/>
        </w:rPr>
      </w:pPr>
    </w:p>
    <w:p w:rsidR="00620443" w:rsidRPr="00402D30" w:rsidRDefault="00620443"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 xml:space="preserve">Кафедра </w:t>
      </w:r>
      <w:r>
        <w:rPr>
          <w:rFonts w:ascii="Times New Roman" w:hAnsi="Times New Roman"/>
          <w:b/>
          <w:sz w:val="28"/>
          <w:szCs w:val="28"/>
        </w:rPr>
        <w:t>сервиса и туризма</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25447E">
      <w:pPr>
        <w:pStyle w:val="a6"/>
        <w:spacing w:after="0"/>
        <w:ind w:firstLine="0"/>
        <w:jc w:val="center"/>
        <w:rPr>
          <w:rFonts w:ascii="Times New Roman" w:hAnsi="Times New Roman"/>
          <w:b/>
          <w:sz w:val="28"/>
          <w:szCs w:val="28"/>
        </w:rPr>
      </w:pPr>
    </w:p>
    <w:p w:rsidR="00620443" w:rsidRPr="00402D30" w:rsidRDefault="00620443"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КУРСОВАЯ РАБОТА</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7D59BC">
      <w:pPr>
        <w:pStyle w:val="a6"/>
        <w:spacing w:after="0"/>
        <w:ind w:firstLine="0"/>
        <w:jc w:val="center"/>
        <w:rPr>
          <w:rFonts w:ascii="Times New Roman" w:hAnsi="Times New Roman"/>
          <w:sz w:val="28"/>
          <w:szCs w:val="28"/>
        </w:rPr>
      </w:pPr>
      <w:r w:rsidRPr="00402D30">
        <w:rPr>
          <w:rFonts w:ascii="Times New Roman" w:hAnsi="Times New Roman"/>
          <w:sz w:val="28"/>
          <w:szCs w:val="28"/>
        </w:rPr>
        <w:t>по дисциплине «</w:t>
      </w:r>
      <w:r>
        <w:rPr>
          <w:rFonts w:ascii="Times New Roman" w:hAnsi="Times New Roman"/>
          <w:sz w:val="28"/>
          <w:szCs w:val="28"/>
        </w:rPr>
        <w:t>Организация гостиничного дела</w:t>
      </w:r>
      <w:r w:rsidRPr="00402D30">
        <w:rPr>
          <w:rFonts w:ascii="Times New Roman" w:hAnsi="Times New Roman"/>
          <w:sz w:val="28"/>
          <w:szCs w:val="28"/>
        </w:rPr>
        <w:t>»</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402D30">
      <w:pPr>
        <w:pStyle w:val="a6"/>
        <w:spacing w:after="0" w:line="276" w:lineRule="auto"/>
        <w:ind w:firstLine="0"/>
        <w:rPr>
          <w:rFonts w:ascii="Times New Roman" w:hAnsi="Times New Roman"/>
          <w:sz w:val="28"/>
          <w:szCs w:val="28"/>
        </w:rPr>
      </w:pPr>
      <w:r w:rsidRPr="00402D30">
        <w:rPr>
          <w:rFonts w:ascii="Times New Roman" w:hAnsi="Times New Roman"/>
          <w:sz w:val="28"/>
          <w:szCs w:val="28"/>
        </w:rPr>
        <w:t>на тему: ______________________________</w:t>
      </w:r>
      <w:r>
        <w:rPr>
          <w:rFonts w:ascii="Times New Roman" w:hAnsi="Times New Roman"/>
          <w:sz w:val="28"/>
          <w:szCs w:val="28"/>
        </w:rPr>
        <w:t>_________________</w:t>
      </w:r>
      <w:r w:rsidRPr="00402D30">
        <w:rPr>
          <w:rFonts w:ascii="Times New Roman" w:hAnsi="Times New Roman"/>
          <w:sz w:val="28"/>
          <w:szCs w:val="28"/>
        </w:rPr>
        <w:t>__</w:t>
      </w:r>
      <w:r>
        <w:rPr>
          <w:rFonts w:ascii="Times New Roman" w:hAnsi="Times New Roman"/>
          <w:sz w:val="28"/>
          <w:szCs w:val="28"/>
        </w:rPr>
        <w:t>______</w:t>
      </w:r>
    </w:p>
    <w:p w:rsidR="00620443" w:rsidRPr="00402D30" w:rsidRDefault="00620443" w:rsidP="00402D30">
      <w:pPr>
        <w:pStyle w:val="a6"/>
        <w:spacing w:after="0" w:line="276" w:lineRule="auto"/>
        <w:ind w:hanging="283"/>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Pr="00774915" w:rsidRDefault="00620443" w:rsidP="00774915">
      <w:pPr>
        <w:spacing w:after="0" w:line="240" w:lineRule="auto"/>
        <w:contextualSpacing/>
        <w:jc w:val="right"/>
        <w:rPr>
          <w:rFonts w:ascii="Times New Roman" w:hAnsi="Times New Roman" w:cs="Times New Roman"/>
          <w:sz w:val="28"/>
          <w:szCs w:val="28"/>
        </w:rPr>
      </w:pPr>
      <w:r w:rsidRPr="00774915">
        <w:rPr>
          <w:rFonts w:ascii="Times New Roman" w:hAnsi="Times New Roman" w:cs="Times New Roman"/>
          <w:sz w:val="28"/>
          <w:szCs w:val="28"/>
        </w:rPr>
        <w:t>Выполнил обучающийся</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(Фамилия, имя, отчество)</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(факультет)</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(группа)</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8"/>
          <w:szCs w:val="28"/>
        </w:rPr>
      </w:pPr>
      <w:r w:rsidRPr="00774915">
        <w:rPr>
          <w:rFonts w:ascii="Times New Roman" w:hAnsi="Times New Roman" w:cs="Times New Roman"/>
          <w:sz w:val="28"/>
          <w:szCs w:val="28"/>
        </w:rPr>
        <w:t>Руководитель:</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i/>
          <w:iCs/>
          <w:sz w:val="24"/>
          <w:szCs w:val="24"/>
        </w:rPr>
      </w:pPr>
      <w:r w:rsidRPr="00774915">
        <w:rPr>
          <w:rFonts w:ascii="Times New Roman" w:hAnsi="Times New Roman" w:cs="Times New Roman"/>
          <w:iCs/>
          <w:sz w:val="24"/>
          <w:szCs w:val="24"/>
        </w:rPr>
        <w:t>(должность, фамилия, имя, отчество</w:t>
      </w:r>
      <w:r w:rsidRPr="00774915">
        <w:rPr>
          <w:rFonts w:ascii="Times New Roman" w:hAnsi="Times New Roman" w:cs="Times New Roman"/>
          <w:i/>
          <w:iCs/>
          <w:sz w:val="24"/>
          <w:szCs w:val="24"/>
        </w:rPr>
        <w:t>)</w:t>
      </w:r>
    </w:p>
    <w:p w:rsidR="00620443" w:rsidRDefault="00620443" w:rsidP="0025447E">
      <w:pPr>
        <w:pStyle w:val="a6"/>
        <w:spacing w:after="0" w:line="276" w:lineRule="auto"/>
        <w:ind w:firstLine="3685"/>
        <w:rPr>
          <w:rFonts w:ascii="Times New Roman" w:hAnsi="Times New Roman"/>
          <w:sz w:val="28"/>
          <w:szCs w:val="28"/>
        </w:rPr>
      </w:pPr>
    </w:p>
    <w:p w:rsidR="00620443" w:rsidRPr="003C1762" w:rsidRDefault="00620443" w:rsidP="0025447E">
      <w:pPr>
        <w:pStyle w:val="a6"/>
        <w:spacing w:after="0" w:line="276" w:lineRule="auto"/>
        <w:ind w:firstLine="3685"/>
        <w:rPr>
          <w:rFonts w:ascii="Times New Roman" w:hAnsi="Times New Roman"/>
          <w:sz w:val="28"/>
          <w:szCs w:val="28"/>
        </w:rPr>
      </w:pPr>
    </w:p>
    <w:p w:rsidR="00620443" w:rsidRPr="003C1762" w:rsidRDefault="00620443" w:rsidP="0025447E">
      <w:pPr>
        <w:pStyle w:val="a6"/>
        <w:spacing w:after="0" w:line="276" w:lineRule="auto"/>
        <w:ind w:firstLine="3118"/>
        <w:jc w:val="center"/>
        <w:rPr>
          <w:rFonts w:ascii="Times New Roman" w:hAnsi="Times New Roman"/>
          <w:sz w:val="28"/>
          <w:szCs w:val="28"/>
        </w:rPr>
      </w:pPr>
    </w:p>
    <w:p w:rsidR="00620443" w:rsidRDefault="00620443" w:rsidP="0025447E">
      <w:pPr>
        <w:pStyle w:val="a6"/>
        <w:spacing w:after="0"/>
        <w:ind w:firstLine="0"/>
        <w:jc w:val="center"/>
        <w:rPr>
          <w:rFonts w:ascii="Times New Roman" w:hAnsi="Times New Roman"/>
          <w:sz w:val="28"/>
          <w:szCs w:val="28"/>
        </w:rPr>
      </w:pPr>
    </w:p>
    <w:p w:rsidR="00620443" w:rsidRDefault="00620443" w:rsidP="00402D30">
      <w:pPr>
        <w:pStyle w:val="a6"/>
        <w:spacing w:after="0"/>
        <w:ind w:firstLine="0"/>
        <w:jc w:val="center"/>
        <w:rPr>
          <w:rFonts w:ascii="Times New Roman" w:hAnsi="Times New Roman"/>
          <w:sz w:val="28"/>
          <w:szCs w:val="28"/>
        </w:rPr>
      </w:pPr>
      <w:r w:rsidRPr="003C1762">
        <w:rPr>
          <w:rFonts w:ascii="Times New Roman" w:hAnsi="Times New Roman"/>
          <w:sz w:val="28"/>
          <w:szCs w:val="28"/>
        </w:rPr>
        <w:t>Новосибирск 20</w:t>
      </w:r>
      <w:r>
        <w:rPr>
          <w:rFonts w:ascii="Times New Roman" w:hAnsi="Times New Roman"/>
          <w:sz w:val="28"/>
          <w:szCs w:val="28"/>
        </w:rPr>
        <w:t>2</w:t>
      </w:r>
      <w:r w:rsidRPr="003C1762">
        <w:rPr>
          <w:rFonts w:ascii="Times New Roman" w:hAnsi="Times New Roman"/>
          <w:sz w:val="28"/>
          <w:szCs w:val="28"/>
        </w:rPr>
        <w:t>__</w:t>
      </w:r>
    </w:p>
    <w:sectPr w:rsidR="00620443"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B42F1B"/>
    <w:multiLevelType w:val="hybridMultilevel"/>
    <w:tmpl w:val="718C9990"/>
    <w:lvl w:ilvl="0" w:tplc="CA5480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0">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DCE6F42"/>
    <w:multiLevelType w:val="hybridMultilevel"/>
    <w:tmpl w:val="0586207E"/>
    <w:lvl w:ilvl="0" w:tplc="D4B601CA">
      <w:start w:val="1"/>
      <w:numFmt w:val="decimal"/>
      <w:lvlText w:val="%1."/>
      <w:lvlJc w:val="left"/>
      <w:pPr>
        <w:tabs>
          <w:tab w:val="num" w:pos="1681"/>
        </w:tabs>
        <w:ind w:left="1681" w:hanging="975"/>
      </w:pPr>
      <w:rPr>
        <w:rFonts w:hint="default"/>
        <w:sz w:val="32"/>
        <w:szCs w:val="32"/>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21">
    <w:nsid w:val="608E76FF"/>
    <w:multiLevelType w:val="hybridMultilevel"/>
    <w:tmpl w:val="49E0796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6">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7">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1"/>
  </w:num>
  <w:num w:numId="3">
    <w:abstractNumId w:val="16"/>
  </w:num>
  <w:num w:numId="4">
    <w:abstractNumId w:val="13"/>
  </w:num>
  <w:num w:numId="5">
    <w:abstractNumId w:val="14"/>
  </w:num>
  <w:num w:numId="6">
    <w:abstractNumId w:val="25"/>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18"/>
  </w:num>
  <w:num w:numId="9">
    <w:abstractNumId w:val="6"/>
  </w:num>
  <w:num w:numId="10">
    <w:abstractNumId w:val="23"/>
  </w:num>
  <w:num w:numId="11">
    <w:abstractNumId w:val="3"/>
  </w:num>
  <w:num w:numId="12">
    <w:abstractNumId w:val="27"/>
  </w:num>
  <w:num w:numId="13">
    <w:abstractNumId w:val="9"/>
  </w:num>
  <w:num w:numId="14">
    <w:abstractNumId w:val="7"/>
  </w:num>
  <w:num w:numId="15">
    <w:abstractNumId w:val="5"/>
  </w:num>
  <w:num w:numId="16">
    <w:abstractNumId w:val="4"/>
  </w:num>
  <w:num w:numId="17">
    <w:abstractNumId w:val="17"/>
  </w:num>
  <w:num w:numId="18">
    <w:abstractNumId w:val="8"/>
  </w:num>
  <w:num w:numId="19">
    <w:abstractNumId w:val="10"/>
  </w:num>
  <w:num w:numId="20">
    <w:abstractNumId w:val="12"/>
  </w:num>
  <w:num w:numId="21">
    <w:abstractNumId w:val="22"/>
  </w:num>
  <w:num w:numId="22">
    <w:abstractNumId w:val="11"/>
  </w:num>
  <w:num w:numId="23">
    <w:abstractNumId w:val="19"/>
  </w:num>
  <w:num w:numId="24">
    <w:abstractNumId w:val="15"/>
  </w:num>
  <w:num w:numId="25">
    <w:abstractNumId w:val="24"/>
  </w:num>
  <w:num w:numId="26">
    <w:abstractNumId w:val="20"/>
  </w:num>
  <w:num w:numId="27">
    <w:abstractNumId w:val="2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E7E"/>
    <w:rsid w:val="0000001A"/>
    <w:rsid w:val="0003471E"/>
    <w:rsid w:val="00042354"/>
    <w:rsid w:val="0007483D"/>
    <w:rsid w:val="00083F81"/>
    <w:rsid w:val="00084B2E"/>
    <w:rsid w:val="000D0B7D"/>
    <w:rsid w:val="000D2E7E"/>
    <w:rsid w:val="000E764A"/>
    <w:rsid w:val="00122445"/>
    <w:rsid w:val="00173491"/>
    <w:rsid w:val="001C08B1"/>
    <w:rsid w:val="0020214E"/>
    <w:rsid w:val="00202DA7"/>
    <w:rsid w:val="00203E63"/>
    <w:rsid w:val="002122AA"/>
    <w:rsid w:val="00214559"/>
    <w:rsid w:val="00247680"/>
    <w:rsid w:val="0025447E"/>
    <w:rsid w:val="002704B9"/>
    <w:rsid w:val="002978CA"/>
    <w:rsid w:val="002C3B3B"/>
    <w:rsid w:val="002E64E4"/>
    <w:rsid w:val="00300C01"/>
    <w:rsid w:val="0031734E"/>
    <w:rsid w:val="00342D7D"/>
    <w:rsid w:val="00363204"/>
    <w:rsid w:val="003A7179"/>
    <w:rsid w:val="003C1762"/>
    <w:rsid w:val="003C54A0"/>
    <w:rsid w:val="003C5ED0"/>
    <w:rsid w:val="003F5006"/>
    <w:rsid w:val="00402D30"/>
    <w:rsid w:val="00405169"/>
    <w:rsid w:val="004070EB"/>
    <w:rsid w:val="00435CBC"/>
    <w:rsid w:val="00441A31"/>
    <w:rsid w:val="0047747C"/>
    <w:rsid w:val="004A6A6C"/>
    <w:rsid w:val="004B150E"/>
    <w:rsid w:val="004F2AA5"/>
    <w:rsid w:val="005104FD"/>
    <w:rsid w:val="00574350"/>
    <w:rsid w:val="00580422"/>
    <w:rsid w:val="005955D3"/>
    <w:rsid w:val="005A4EF2"/>
    <w:rsid w:val="005B5B99"/>
    <w:rsid w:val="005C1455"/>
    <w:rsid w:val="00602A58"/>
    <w:rsid w:val="006179E0"/>
    <w:rsid w:val="00620443"/>
    <w:rsid w:val="00635DCE"/>
    <w:rsid w:val="006918C8"/>
    <w:rsid w:val="006948ED"/>
    <w:rsid w:val="006A5191"/>
    <w:rsid w:val="006A7587"/>
    <w:rsid w:val="006D6560"/>
    <w:rsid w:val="00720BE8"/>
    <w:rsid w:val="0073103A"/>
    <w:rsid w:val="00731FF7"/>
    <w:rsid w:val="0073200C"/>
    <w:rsid w:val="0073489D"/>
    <w:rsid w:val="00753BD4"/>
    <w:rsid w:val="00772429"/>
    <w:rsid w:val="00774915"/>
    <w:rsid w:val="0077655B"/>
    <w:rsid w:val="0079529A"/>
    <w:rsid w:val="007B34E1"/>
    <w:rsid w:val="007D59BC"/>
    <w:rsid w:val="008070CD"/>
    <w:rsid w:val="00836B88"/>
    <w:rsid w:val="008738D7"/>
    <w:rsid w:val="008F5E19"/>
    <w:rsid w:val="0090122C"/>
    <w:rsid w:val="00902423"/>
    <w:rsid w:val="00922B6D"/>
    <w:rsid w:val="00957632"/>
    <w:rsid w:val="00967296"/>
    <w:rsid w:val="009A00BD"/>
    <w:rsid w:val="00A81CF3"/>
    <w:rsid w:val="00A85EA1"/>
    <w:rsid w:val="00B11346"/>
    <w:rsid w:val="00B55140"/>
    <w:rsid w:val="00B95CC7"/>
    <w:rsid w:val="00C15184"/>
    <w:rsid w:val="00C16DE1"/>
    <w:rsid w:val="00C21251"/>
    <w:rsid w:val="00C33601"/>
    <w:rsid w:val="00CE37BF"/>
    <w:rsid w:val="00CF2FF6"/>
    <w:rsid w:val="00CF3000"/>
    <w:rsid w:val="00D01118"/>
    <w:rsid w:val="00D46979"/>
    <w:rsid w:val="00D62030"/>
    <w:rsid w:val="00D92FBA"/>
    <w:rsid w:val="00D9785C"/>
    <w:rsid w:val="00DB4E42"/>
    <w:rsid w:val="00DC16B1"/>
    <w:rsid w:val="00DC35A7"/>
    <w:rsid w:val="00DE6481"/>
    <w:rsid w:val="00E27365"/>
    <w:rsid w:val="00E4230A"/>
    <w:rsid w:val="00E838D8"/>
    <w:rsid w:val="00EC2F1D"/>
    <w:rsid w:val="00ED0773"/>
    <w:rsid w:val="00EE067D"/>
    <w:rsid w:val="00F36A0C"/>
    <w:rsid w:val="00F72B95"/>
    <w:rsid w:val="00FC1FBC"/>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184"/>
    <w:pPr>
      <w:spacing w:after="200" w:line="276" w:lineRule="auto"/>
    </w:pPr>
    <w:rPr>
      <w:sz w:val="22"/>
      <w:szCs w:val="22"/>
      <w:lang w:eastAsia="en-US"/>
    </w:rPr>
  </w:style>
  <w:style w:type="paragraph" w:styleId="1">
    <w:name w:val="heading 1"/>
    <w:basedOn w:val="a"/>
    <w:next w:val="a"/>
    <w:link w:val="10"/>
    <w:qFormat/>
    <w:locked/>
    <w:rsid w:val="00B5514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 w:type="character" w:customStyle="1" w:styleId="10">
    <w:name w:val="Заголовок 1 Знак"/>
    <w:link w:val="1"/>
    <w:rsid w:val="00B55140"/>
    <w:rPr>
      <w:rFonts w:ascii="Cambria" w:eastAsia="Times New Roman" w:hAnsi="Cambria" w:cs="Times New Roman"/>
      <w:b/>
      <w:bCs/>
      <w:kern w:val="32"/>
      <w:sz w:val="32"/>
      <w:szCs w:val="32"/>
      <w:lang w:eastAsia="en-US"/>
    </w:rPr>
  </w:style>
  <w:style w:type="paragraph" w:styleId="ae">
    <w:name w:val="TOC Heading"/>
    <w:basedOn w:val="1"/>
    <w:next w:val="a"/>
    <w:uiPriority w:val="39"/>
    <w:semiHidden/>
    <w:unhideWhenUsed/>
    <w:qFormat/>
    <w:rsid w:val="00B55140"/>
    <w:pPr>
      <w:keepLines/>
      <w:spacing w:before="480" w:after="0"/>
      <w:outlineLvl w:val="9"/>
    </w:pPr>
    <w:rPr>
      <w:color w:val="365F91"/>
      <w:kern w:val="0"/>
      <w:sz w:val="28"/>
      <w:szCs w:val="28"/>
      <w:lang w:eastAsia="ru-RU"/>
    </w:rPr>
  </w:style>
  <w:style w:type="paragraph" w:styleId="12">
    <w:name w:val="toc 1"/>
    <w:basedOn w:val="a"/>
    <w:next w:val="a"/>
    <w:autoRedefine/>
    <w:uiPriority w:val="39"/>
    <w:locked/>
    <w:rsid w:val="00B55140"/>
  </w:style>
  <w:style w:type="paragraph" w:styleId="21">
    <w:name w:val="toc 2"/>
    <w:basedOn w:val="a"/>
    <w:next w:val="a"/>
    <w:autoRedefine/>
    <w:uiPriority w:val="39"/>
    <w:locked/>
    <w:rsid w:val="00B5514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2212">
      <w:marLeft w:val="0"/>
      <w:marRight w:val="0"/>
      <w:marTop w:val="0"/>
      <w:marBottom w:val="0"/>
      <w:divBdr>
        <w:top w:val="none" w:sz="0" w:space="0" w:color="auto"/>
        <w:left w:val="none" w:sz="0" w:space="0" w:color="auto"/>
        <w:bottom w:val="none" w:sz="0" w:space="0" w:color="auto"/>
        <w:right w:val="none" w:sz="0" w:space="0" w:color="auto"/>
      </w:divBdr>
    </w:div>
    <w:div w:id="139422213">
      <w:marLeft w:val="0"/>
      <w:marRight w:val="0"/>
      <w:marTop w:val="0"/>
      <w:marBottom w:val="0"/>
      <w:divBdr>
        <w:top w:val="none" w:sz="0" w:space="0" w:color="auto"/>
        <w:left w:val="none" w:sz="0" w:space="0" w:color="auto"/>
        <w:bottom w:val="none" w:sz="0" w:space="0" w:color="auto"/>
        <w:right w:val="none" w:sz="0" w:space="0" w:color="auto"/>
      </w:divBdr>
    </w:div>
    <w:div w:id="139422214">
      <w:marLeft w:val="0"/>
      <w:marRight w:val="0"/>
      <w:marTop w:val="0"/>
      <w:marBottom w:val="0"/>
      <w:divBdr>
        <w:top w:val="none" w:sz="0" w:space="0" w:color="auto"/>
        <w:left w:val="none" w:sz="0" w:space="0" w:color="auto"/>
        <w:bottom w:val="none" w:sz="0" w:space="0" w:color="auto"/>
        <w:right w:val="none" w:sz="0" w:space="0" w:color="auto"/>
      </w:divBdr>
    </w:div>
    <w:div w:id="139422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urait.ru/bcode/560466"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urait.ru/bcode/5604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598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ussia-rating.ru/info/category" TargetMode="External"/><Relationship Id="rId4" Type="http://schemas.microsoft.com/office/2007/relationships/stylesWithEffects" Target="stylesWithEffects.xml"/><Relationship Id="rId9" Type="http://schemas.openxmlformats.org/officeDocument/2006/relationships/hyperlink" Target="http://altai-republic.ru/tourism/develop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FACF7-0092-45FD-95E3-C0B072A7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5028</Words>
  <Characters>28665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Железова Татьяна Александровна</dc:creator>
  <cp:keywords/>
  <dc:description/>
  <cp:lastModifiedBy>Салихьянова Алина Витальевна</cp:lastModifiedBy>
  <cp:revision>17</cp:revision>
  <cp:lastPrinted>2021-04-02T10:21:00Z</cp:lastPrinted>
  <dcterms:created xsi:type="dcterms:W3CDTF">2021-11-29T09:25:00Z</dcterms:created>
  <dcterms:modified xsi:type="dcterms:W3CDTF">2025-11-14T05:48:00Z</dcterms:modified>
</cp:coreProperties>
</file>